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Standard for rejection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1981, c. 698, §136 (AMD). PL 1983, c. 358 (AMD). PL 1985, c. 429, §23 (AMD). PL 1985, c. 685,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Standard for rejection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Standard for rejection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§2504. STANDARD FOR REJECTION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