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252-C</w:t>
        <w:t xml:space="preserve">.  </w:t>
      </w:r>
      <w:r>
        <w:rPr>
          <w:b/>
        </w:rPr>
        <w:t xml:space="preserve">Temporary handicapped placards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205 (NEW). PL 1985, c. 360 (NEW). PL 1985, c. 404 (NEW). PL 1985, c. 737, §A79 (RPR). PL 1987, c. 56, §§5,6 (AMD). PL 1987, c. 298, §4 (AMD). PL 1991, c. 837, §A67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§252-C. Temporary handicapped placards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§252-C. Temporary handicapped placards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§252-C. TEMPORARY HANDICAPPED PLACARDS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