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10704</w:t>
        <w:t xml:space="preserve">.  </w:t>
      </w:r>
      <w:r>
        <w:rPr>
          <w:b/>
        </w:rPr>
        <w:t xml:space="preserve">Consent to service of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1989, c. 542, §59 (AMD). PL 1997, c. 168, §§31-35 (AMD). PL 2005, c. 65, §A1 (RP). PL 2005, c. 65, §A3 (AFF). PL 2005, c. 397,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§10704. Consent to service of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§10704. Consent to service of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§10704. CONSENT TO SERVICE OF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