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Right to humane care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Right to humane care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Right to humane care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§2252. RIGHT TO HUMANE CARE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