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 Authority to receive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 Authority to receive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§37. AUTHORITY TO RECEIVE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