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Creditor's election to arrest on execution or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§3654. Creditor's election to arrest on execution or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Creditor's election to arrest on execution or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§3654. CREDITOR'S ELECTION TO ARREST ON EXECUTION OR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