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954</w:t>
        <w:t xml:space="preserve">.  </w:t>
      </w:r>
      <w:r>
        <w:rPr>
          <w:b/>
        </w:rPr>
        <w:t xml:space="preserve">Infected persons excluded from conveyance without notice to owner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§954. Infected persons excluded from conveyance without notice to owner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§954. Infected persons excluded from conveyance without notice to owner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§954. INFECTED PERSONS EXCLUDED FROM CONVEYANCE WITHOUT NOTICE TO OWNER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