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6011</w:t>
        <w:t xml:space="preserve">.  </w:t>
      </w:r>
      <w:r>
        <w:rPr>
          <w:b/>
        </w:rPr>
        <w:t xml:space="preserve">Meetings; chairman;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§198 (RPR). PL 1997, c. 379, §12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§6011. Meetings; chairman;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§6011. Meetings; chairman;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§6011. MEETINGS; CHAIRMAN;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