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610-A</w:t>
        <w:t xml:space="preserve">.  </w:t>
      </w:r>
      <w:r>
        <w:rPr>
          <w:b/>
        </w:rPr>
        <w:t xml:space="preserve">Hexavalent chromium particulate emission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§A178 (NEW). PL 1991, c. 171,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§610-A. Hexavalent chromium particulate emission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§610-A. Hexavalent chromium particulate emission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§610-A. HEXAVALENT CHROMIUM PARTICULATE EMISSION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