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§§5,12 (NEW). PL 2007, c. 249,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§17421.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§17421.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