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FEBRUARY 27 TO MARCH 5, 2023 AS EATING DISORDERS AWARENESS WEEK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Twenty-three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FEBRUARY 27 TO MARCH 5, 2023 AS EATING DISORDERS AWARENESS WEEK</w:t>
      </w:r>
    </w:p>
    <w:p w:rsidR="00CE482C" w:rsidP="00CE482C">
      <w:pPr>
        <w:ind w:left="360" w:firstLine="360"/>
        <w:rPr>
          <w:rFonts w:ascii="Arial" w:eastAsia="Arial" w:hAnsi="Arial" w:cs="Arial"/>
        </w:rPr>
      </w:pPr>
      <w:bookmarkStart w:id="0" w:name="_WHEREAS_CLAUSE__9b21cb0d_5548_494b_a606"/>
      <w:bookmarkStart w:id="1" w:name="_DOC_BODY_CONTENT__866cec3f_b3d3_4238_9b"/>
      <w:bookmarkStart w:id="2" w:name="_DOC_BODY__8bee6d58_9e2a_4575_b1b9_60c6f"/>
      <w:bookmarkStart w:id="3" w:name="_DOC_BODY_CONTAINER__769e797e_e34e_43e5_"/>
      <w:bookmarkStart w:id="4" w:name="_PAGE__1_8142a1d2_57b5_471d_84f9_a3e0855"/>
      <w:bookmarkStart w:id="5" w:name="_PAR__1_66eaae4e_1677_4a59_b397_cf4a7ec4"/>
      <w:bookmarkStart w:id="6" w:name="_LINE__1_c439891f_7c64_4f2d_9f5c_3824a7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eating disorders are serious but treatable mental and physical illnesses that </w:t>
      </w:r>
      <w:bookmarkStart w:id="7" w:name="_LINE__2_7e127d19_27f3_424f_80a8_6296a27"/>
      <w:bookmarkEnd w:id="6"/>
      <w:r>
        <w:rPr>
          <w:rFonts w:ascii="Arial" w:eastAsia="Arial" w:hAnsi="Arial" w:cs="Arial"/>
        </w:rPr>
        <w:t xml:space="preserve">can affect people of all genders, ages, races, religions, ethnicities, sexual orientations, body </w:t>
      </w:r>
      <w:bookmarkStart w:id="8" w:name="_LINE__3_49ddf771_bb2d_4366_91ac_7cbcd90"/>
      <w:bookmarkEnd w:id="7"/>
      <w:r>
        <w:rPr>
          <w:rFonts w:ascii="Arial" w:eastAsia="Arial" w:hAnsi="Arial" w:cs="Arial"/>
        </w:rPr>
        <w:t>shapes and weights; and</w:t>
      </w:r>
      <w:bookmarkEnd w:id="8"/>
    </w:p>
    <w:p w:rsidR="00CE482C" w:rsidP="00CE482C">
      <w:pPr>
        <w:ind w:left="360" w:firstLine="360"/>
        <w:rPr>
          <w:rFonts w:ascii="Arial" w:eastAsia="Arial" w:hAnsi="Arial" w:cs="Arial"/>
        </w:rPr>
      </w:pPr>
      <w:bookmarkStart w:id="9" w:name="_WHEREAS_CLAUSE__2eeabcc7_e56d_43ca_8577"/>
      <w:bookmarkStart w:id="10" w:name="_PAR__2_efec62e4_1337_48ae_b02e_12ca27de"/>
      <w:bookmarkStart w:id="11" w:name="_LINE__4_349ca6b2_e88d_4c8f_82cd_68117c1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while no one knows for sure what causes eating disorders, a growing </w:t>
      </w:r>
      <w:bookmarkStart w:id="12" w:name="_LINE__5_64e40d80_5f08_49df_b398_55ab68b"/>
      <w:bookmarkEnd w:id="11"/>
      <w:r>
        <w:rPr>
          <w:rFonts w:ascii="Arial" w:eastAsia="Arial" w:hAnsi="Arial" w:cs="Arial"/>
        </w:rPr>
        <w:t xml:space="preserve">consensus suggests that it is a range of biological, psychological and sociocultural factors; and </w:t>
      </w:r>
      <w:bookmarkEnd w:id="12"/>
    </w:p>
    <w:p w:rsidR="00CE482C" w:rsidP="00CE482C">
      <w:pPr>
        <w:ind w:left="360" w:firstLine="360"/>
        <w:rPr>
          <w:rFonts w:ascii="Arial" w:eastAsia="Arial" w:hAnsi="Arial" w:cs="Arial"/>
        </w:rPr>
      </w:pPr>
      <w:bookmarkStart w:id="13" w:name="_WHEREAS_CLAUSE__357e69d5_5227_4890_abc7"/>
      <w:bookmarkStart w:id="14" w:name="_PAR__3_f630cd01_e9f0_4fde_8634_e5cbb508"/>
      <w:bookmarkStart w:id="15" w:name="_LINE__6_716bf0f0_08e7_41ed_898e_87db92a"/>
      <w:bookmarkEnd w:id="9"/>
      <w:bookmarkEnd w:id="1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in the United States, 9% of people will experience an eating disorder at some </w:t>
      </w:r>
      <w:bookmarkStart w:id="16" w:name="_LINE__7_c9255155_9f09_432a_97bb_cc22365"/>
      <w:bookmarkEnd w:id="15"/>
      <w:r>
        <w:rPr>
          <w:rFonts w:ascii="Arial" w:eastAsia="Arial" w:hAnsi="Arial" w:cs="Arial"/>
        </w:rPr>
        <w:t>point in their lives; and</w:t>
      </w:r>
      <w:bookmarkEnd w:id="16"/>
    </w:p>
    <w:p w:rsidR="00CE482C" w:rsidP="00CE482C">
      <w:pPr>
        <w:ind w:left="360" w:firstLine="360"/>
        <w:rPr>
          <w:rFonts w:ascii="Arial" w:eastAsia="Arial" w:hAnsi="Arial" w:cs="Arial"/>
        </w:rPr>
      </w:pPr>
      <w:bookmarkStart w:id="17" w:name="_WHEREAS_CLAUSE__03d15bf2_7492_4192_af6b"/>
      <w:bookmarkStart w:id="18" w:name="_PAR__4_f71ade9f_5e11_47da_8462_40ebe99b"/>
      <w:bookmarkStart w:id="19" w:name="_LINE__8_b71079f2_2301_425e_b41a_1266fbd"/>
      <w:bookmarkEnd w:id="13"/>
      <w:bookmarkEnd w:id="14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eating disorders have the 2nd highest mortality rate of all mental health </w:t>
      </w:r>
      <w:bookmarkStart w:id="20" w:name="_LINE__9_1bf67c4c_3284_4dd0_8201_6e1fae7"/>
      <w:bookmarkEnd w:id="19"/>
      <w:r>
        <w:rPr>
          <w:rFonts w:ascii="Arial" w:eastAsia="Arial" w:hAnsi="Arial" w:cs="Arial"/>
        </w:rPr>
        <w:t>disorders; and</w:t>
      </w:r>
      <w:bookmarkEnd w:id="20"/>
    </w:p>
    <w:p w:rsidR="00CE482C" w:rsidP="00CE482C">
      <w:pPr>
        <w:ind w:left="360" w:firstLine="360"/>
        <w:rPr>
          <w:rFonts w:ascii="Arial" w:eastAsia="Arial" w:hAnsi="Arial" w:cs="Arial"/>
        </w:rPr>
      </w:pPr>
      <w:bookmarkStart w:id="21" w:name="_WHEREAS_CLAUSE__fc1539ca_cc6f_42de_9197"/>
      <w:bookmarkStart w:id="22" w:name="_PAR__5_627021ce_a5d3_4d2f_bcaa_90bb8708"/>
      <w:bookmarkStart w:id="23" w:name="_LINE__10_f3510cb9_7688_483d_b5db_5eb41e"/>
      <w:bookmarkEnd w:id="17"/>
      <w:bookmarkEnd w:id="18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the National Eating Disorders Association helpline has experienced a 107% </w:t>
      </w:r>
      <w:bookmarkStart w:id="24" w:name="_LINE__11_a9427a04_007a_4b18_8f90_82bac8"/>
      <w:bookmarkEnd w:id="23"/>
      <w:r>
        <w:rPr>
          <w:rFonts w:ascii="Arial" w:eastAsia="Arial" w:hAnsi="Arial" w:cs="Arial"/>
        </w:rPr>
        <w:t>increase in contacts since the start of the COVID</w:t>
      </w:r>
      <w:r>
        <w:rPr>
          <w:rFonts w:ascii="Arial" w:eastAsia="Arial" w:hAnsi="Arial" w:cs="Arial"/>
        </w:rPr>
        <w:noBreakHyphen/>
        <w:t>19 pandemic; and</w:t>
      </w:r>
      <w:bookmarkEnd w:id="24"/>
    </w:p>
    <w:p w:rsidR="00CE482C" w:rsidP="00CE482C">
      <w:pPr>
        <w:ind w:left="360" w:firstLine="360"/>
        <w:rPr>
          <w:rFonts w:ascii="Arial" w:eastAsia="Arial" w:hAnsi="Arial" w:cs="Arial"/>
        </w:rPr>
      </w:pPr>
      <w:bookmarkStart w:id="25" w:name="_WHEREAS_CLAUSE__61fecaa6_1978_4c09_be1a"/>
      <w:bookmarkStart w:id="26" w:name="_PAR__6_a840a367_860f_4c3c_b275_46e375f9"/>
      <w:bookmarkStart w:id="27" w:name="_LINE__12_a84de07d_3858_4742_af9a_025fd9"/>
      <w:bookmarkEnd w:id="21"/>
      <w:bookmarkEnd w:id="22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Eating Disorders Awareness Week is a collective effort of individuals from </w:t>
      </w:r>
      <w:bookmarkStart w:id="28" w:name="_LINE__13_ba10d78c_82be_40a4_9b20_7a79da"/>
      <w:bookmarkEnd w:id="27"/>
      <w:r>
        <w:rPr>
          <w:rFonts w:ascii="Arial" w:eastAsia="Arial" w:hAnsi="Arial" w:cs="Arial"/>
        </w:rPr>
        <w:t xml:space="preserve">every walk of life, including persons with lived experience, family members and friends; </w:t>
      </w:r>
      <w:bookmarkStart w:id="29" w:name="_LINE__14_f2a9f7f4_f739_406e_9b82_9a377e"/>
      <w:bookmarkEnd w:id="28"/>
      <w:r>
        <w:rPr>
          <w:rFonts w:ascii="Arial" w:eastAsia="Arial" w:hAnsi="Arial" w:cs="Arial"/>
        </w:rPr>
        <w:t xml:space="preserve">students, educators and coaches; and professionals, health care providers and organizations </w:t>
      </w:r>
      <w:bookmarkStart w:id="30" w:name="_LINE__15_4bd633db_2d3d_49f1_84ac_24f197"/>
      <w:bookmarkEnd w:id="29"/>
      <w:r>
        <w:rPr>
          <w:rFonts w:ascii="Arial" w:eastAsia="Arial" w:hAnsi="Arial" w:cs="Arial"/>
        </w:rPr>
        <w:t>committed to raising awareness of eating disorders; now, therefore, be it</w:t>
      </w:r>
      <w:bookmarkEnd w:id="30"/>
    </w:p>
    <w:p w:rsidR="00CE482C" w:rsidP="00CE482C">
      <w:pPr>
        <w:ind w:left="360" w:firstLine="360"/>
        <w:rPr>
          <w:rFonts w:ascii="Arial" w:eastAsia="Arial" w:hAnsi="Arial" w:cs="Arial"/>
        </w:rPr>
      </w:pPr>
      <w:bookmarkStart w:id="31" w:name="_RESOLVED__1187521b_e85f_4c36_ad38_603ad"/>
      <w:bookmarkStart w:id="32" w:name="_PAR__7_897c8a39_df34_4fc5_aad3_41fae744"/>
      <w:bookmarkStart w:id="33" w:name="_LINE__16_a7510df8_c8ab_46c2_b3f1_a975a7"/>
      <w:bookmarkEnd w:id="25"/>
      <w:bookmarkEnd w:id="26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That We, the Members of the One Hundred and Thirty</w:t>
      </w:r>
      <w:r>
        <w:rPr>
          <w:rFonts w:ascii="Arial" w:eastAsia="Arial" w:hAnsi="Arial" w:cs="Arial"/>
        </w:rPr>
        <w:noBreakHyphen/>
        <w:t xml:space="preserve">first Legislature now </w:t>
      </w:r>
      <w:bookmarkStart w:id="34" w:name="_LINE__17_a902dd80_0fa2_4dc4_a282_150c94"/>
      <w:bookmarkEnd w:id="33"/>
      <w:r>
        <w:rPr>
          <w:rFonts w:ascii="Arial" w:eastAsia="Arial" w:hAnsi="Arial" w:cs="Arial"/>
        </w:rPr>
        <w:t xml:space="preserve">assembled in the First Regular Session, on behalf of the people we represent, take this </w:t>
      </w:r>
      <w:bookmarkStart w:id="35" w:name="_LINE__18_34de6125_6549_43f5_87a1_f03325"/>
      <w:bookmarkEnd w:id="34"/>
      <w:r>
        <w:rPr>
          <w:rFonts w:ascii="Arial" w:eastAsia="Arial" w:hAnsi="Arial" w:cs="Arial"/>
        </w:rPr>
        <w:t xml:space="preserve">opportunity to recognize February 27 to March 5, 2023 as Eating Disorders Awareness Week </w:t>
      </w:r>
      <w:bookmarkStart w:id="36" w:name="_LINE__19_5c7626d9_12c0_4fbb_a0e0_07f85a"/>
      <w:bookmarkEnd w:id="35"/>
      <w:r>
        <w:rPr>
          <w:rFonts w:ascii="Arial" w:eastAsia="Arial" w:hAnsi="Arial" w:cs="Arial"/>
        </w:rPr>
        <w:t xml:space="preserve">and encourage the citizens of Maine to support the annual awareness campaign to educate the </w:t>
      </w:r>
      <w:bookmarkStart w:id="37" w:name="_LINE__20_f06cb8c3_3cae_4e00_865d_d008de"/>
      <w:bookmarkEnd w:id="36"/>
      <w:r>
        <w:rPr>
          <w:rFonts w:ascii="Arial" w:eastAsia="Arial" w:hAnsi="Arial" w:cs="Arial"/>
        </w:rPr>
        <w:t xml:space="preserve">public about the realities of eating disorders and to provide hope, support and visibility to </w:t>
      </w:r>
      <w:bookmarkStart w:id="38" w:name="_LINE__21_e757c495_d737_4d43_b557_669337"/>
      <w:bookmarkEnd w:id="37"/>
      <w:r>
        <w:rPr>
          <w:rFonts w:ascii="Arial" w:eastAsia="Arial" w:hAnsi="Arial" w:cs="Arial"/>
        </w:rPr>
        <w:t>individuals and families affected by eating disorders.</w:t>
      </w:r>
      <w:bookmarkEnd w:id="38"/>
    </w:p>
    <w:bookmarkEnd w:id="1"/>
    <w:bookmarkEnd w:id="2"/>
    <w:bookmarkEnd w:id="3"/>
    <w:bookmarkEnd w:id="4"/>
    <w:bookmarkEnd w:id="31"/>
    <w:bookmarkEnd w:id="32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LR2447,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FEBRUARY 27 TO MARCH 5, 2023 AS EATING DISORDERS AWARENESS WEEK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482C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