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PEACEFUL USES OF ATOMIC ENERGY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§§1,14 (RP). </w:t>
      </w:r>
    </w:p>
    <w:p>
      <w:pPr>
        <w:jc w:val="both"/>
        <w:spacing w:before="100" w:after="100"/>
        <w:ind w:start="1080" w:hanging="720"/>
      </w:pPr>
      <w:r>
        <w:rPr>
          <w:b/>
        </w:rPr>
        <w:t>§</w:t>
        <w:t>52</w:t>
        <w:t xml:space="preserve">.  </w:t>
      </w:r>
      <w:r>
        <w:rPr>
          <w:b/>
        </w:rPr>
        <w:t xml:space="preserve">Definitions</w:t>
      </w:r>
    </w:p>
    <w:p>
      <w:pPr>
        <w:jc w:val="both"/>
        <w:spacing w:before="100" w:after="100"/>
        <w:ind w:start="360"/>
      </w:pPr>
      <w:r>
        <w:rPr>
          <w:b/>
        </w:rPr>
        <w:t>(REALLOCATED TO TITLE 38, SECTION 1402)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§§1-4 (AMD). PL 1983, c. 345, §§2,14 (RAL). </w:t>
      </w:r>
    </w:p>
    <w:p>
      <w:pPr>
        <w:jc w:val="both"/>
        <w:spacing w:before="100" w:after="100"/>
        <w:ind w:start="1080" w:hanging="720"/>
      </w:pPr>
      <w:r>
        <w:rPr>
          <w:b/>
        </w:rPr>
        <w:t>§</w:t>
        <w:t>53</w:t>
        <w:t xml:space="preserve">.  </w:t>
      </w:r>
      <w:r>
        <w:rPr>
          <w:b/>
        </w:rPr>
        <w:t xml:space="preserve">Therapeutic or medicinal use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both"/>
        <w:spacing w:before="100" w:after="100"/>
        <w:ind w:start="1080" w:hanging="720"/>
      </w:pPr>
      <w:r>
        <w:rPr>
          <w:b/>
        </w:rPr>
        <w:t>§</w:t>
        <w:t>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center"/>
        <w:ind w:start="360"/>
        <w:spacing w:before="300" w:after="300"/>
      </w:pPr>
      <w:r>
        <w:rPr>
          <w:b/>
        </w:rPr>
        <w:t>SUBCHAPTER</w:t>
        <w:t xml:space="preserve"> </w:t>
        <w:t>2</w:t>
      </w:r>
    </w:p>
    <w:p>
      <w:pPr>
        <w:jc w:val="center"/>
        <w:ind w:start="360"/>
        <w:spacing w:before="300" w:after="300"/>
      </w:pPr>
      <w:r>
        <w:rPr>
          <w:b/>
        </w:rPr>
        <w:t xml:space="preserve">RESEARCH AND DEVELOPMENT</w:t>
      </w:r>
    </w:p>
    <w:p>
      <w:pPr>
        <w:jc w:val="both"/>
        <w:spacing w:before="100" w:after="100"/>
        <w:ind w:start="1080" w:hanging="720"/>
      </w:pPr>
      <w:r>
        <w:rPr>
          <w:b/>
        </w:rPr>
        <w:t>§</w:t>
        <w:t>101</w:t>
        <w:t xml:space="preserve">.  </w:t>
      </w:r>
      <w:r>
        <w:rPr>
          <w:b/>
        </w:rPr>
        <w:t xml:space="preserve">Research for atomic industrial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§§22,23 (AMD). PL 1973, c. 513, §22 (AMD). PL 1973, c. 537, §6 (AMD). PL 1973, c. 585, §12 (AMD). PL 1977, c. 604, §2 (RP). </w:t>
      </w:r>
    </w:p>
    <w:p>
      <w:pPr>
        <w:jc w:val="both"/>
        <w:spacing w:before="100" w:after="100"/>
        <w:ind w:start="1080" w:hanging="720"/>
      </w:pPr>
      <w:r>
        <w:rPr>
          <w:b/>
        </w:rPr>
        <w:t>§</w:t>
        <w:t>102</w:t>
        <w:t xml:space="preserve">.  </w:t>
      </w:r>
      <w:r>
        <w:rPr>
          <w:b/>
        </w:rPr>
        <w:t xml:space="preserve">Coordination of studies and development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§7 (AMD). PL 1975, c. 771, §§113-114 (AMD). PL 1977, c. 604, §3 (RP). </w:t>
      </w:r>
    </w:p>
    <w:p>
      <w:pPr>
        <w:jc w:val="both"/>
        <w:spacing w:before="100" w:after="100"/>
        <w:ind w:start="1080" w:hanging="720"/>
      </w:pPr>
      <w:r>
        <w:rPr>
          <w:b/>
        </w:rPr>
        <w:t>§</w:t>
        <w:t>103</w:t>
        <w:t xml:space="preserve">.  </w:t>
      </w:r>
      <w:r>
        <w:rPr>
          <w:b/>
        </w:rPr>
        <w:t xml:space="preserve">Duties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§1 (AMD). PL 1979, c. 684, §§1,2 (AMD). PL 1981, c. 109, §§1,2 (AMD). PL 1983, c. 345, §§4,14 (RP). </w:t>
      </w:r>
    </w:p>
    <w:p>
      <w:pPr>
        <w:jc w:val="both"/>
        <w:spacing w:before="100" w:after="100"/>
        <w:ind w:start="1080" w:hanging="720"/>
      </w:pPr>
      <w:r>
        <w:rPr>
          <w:b/>
        </w:rPr>
        <w:t>§</w:t>
        <w:t>104</w:t>
        <w:t xml:space="preserve">.  </w:t>
      </w:r>
      <w:r>
        <w:rPr>
          <w:b/>
        </w:rPr>
        <w:t xml:space="preserve">Prevention of unnecessary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§§5,14 (RP). </w:t>
      </w:r>
    </w:p>
    <w:p>
      <w:pPr>
        <w:jc w:val="both"/>
        <w:spacing w:before="100" w:after="100"/>
        <w:ind w:start="1080" w:hanging="720"/>
      </w:pPr>
      <w:r>
        <w:rPr>
          <w:b/>
        </w:rPr>
        <w:t>§</w:t>
        <w:t>105</w:t>
        <w:t xml:space="preserve">.  </w:t>
      </w:r>
      <w:r>
        <w:rPr>
          <w:b/>
        </w:rPr>
        <w:t xml:space="preserv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684, §3 (NEW). PL 1983, c. 345, §§6,14 (RP). </w:t>
      </w:r>
    </w:p>
    <w:p>
      <w:pPr>
        <w:jc w:val="center"/>
        <w:ind w:start="360"/>
        <w:spacing w:before="300" w:after="300"/>
      </w:pPr>
      <w:r>
        <w:rPr>
          <w:b/>
        </w:rPr>
        <w:t>SUBCHAPTER</w:t>
        <w:t xml:space="preserve"> </w:t>
        <w:t>3</w:t>
      </w:r>
    </w:p>
    <w:p>
      <w:pPr>
        <w:jc w:val="center"/>
        <w:ind w:start="360"/>
        <w:spacing w:before="300" w:after="300"/>
      </w:pPr>
      <w:r>
        <w:rPr>
          <w:b/>
        </w:rPr>
        <w:t xml:space="preserve">FEDERAL CONTROL AND COOPERATION</w:t>
      </w:r>
    </w:p>
    <w:p>
      <w:pPr>
        <w:jc w:val="both"/>
        <w:spacing w:before="100" w:after="100"/>
        <w:ind w:start="1080" w:hanging="720"/>
      </w:pPr>
      <w:r>
        <w:rPr>
          <w:b/>
        </w:rPr>
        <w:t>§</w:t>
        <w:t>151</w:t>
        <w:t xml:space="preserve">.  </w:t>
      </w:r>
      <w:r>
        <w:rPr>
          <w:b/>
        </w:rPr>
        <w:t xml:space="preserve">Federal license or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§§7,14 (RP). </w:t>
      </w:r>
    </w:p>
    <w:p>
      <w:pPr>
        <w:jc w:val="both"/>
        <w:spacing w:before="100" w:after="100"/>
        <w:ind w:start="1080" w:hanging="720"/>
      </w:pPr>
      <w:r>
        <w:rPr>
          <w:b/>
        </w:rPr>
        <w:t>§</w:t>
        <w:t>151-A</w:t>
        <w:t xml:space="preserve">.  </w:t>
      </w:r>
      <w:r>
        <w:rPr>
          <w:b/>
        </w:rPr>
        <w:t xml:space="preserve">Coordination and liaison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§5 (NEW). PL 1983, c. 88, §1 (AMD). PL 1983, c. 345, §§8,14 (RP). PL 1985, c. 506, §A8 (AMD). </w:t>
      </w:r>
    </w:p>
    <w:p>
      <w:pPr>
        <w:jc w:val="both"/>
        <w:spacing w:before="100" w:after="100"/>
        <w:ind w:start="1080" w:hanging="720"/>
      </w:pPr>
      <w:r>
        <w:rPr>
          <w:b/>
        </w:rPr>
        <w:t>§</w:t>
        <w:t>152</w:t>
        <w:t xml:space="preserve">.  </w:t>
      </w:r>
      <w:r>
        <w:rPr>
          <w:b/>
        </w:rPr>
        <w:t xml:space="preserve">Contracts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§6 (RPR). PL 1983, c. 345, §§9,14 (RP). </w:t>
      </w:r>
    </w:p>
    <w:p>
      <w:pPr>
        <w:jc w:val="both"/>
        <w:spacing w:before="100" w:after="100"/>
        <w:ind w:start="1080" w:hanging="720"/>
      </w:pPr>
      <w:r>
        <w:rPr>
          <w:b/>
        </w:rPr>
        <w:t>§</w:t>
        <w:t>153</w:t>
        <w:t xml:space="preserve">.  </w:t>
      </w:r>
      <w:r>
        <w:rPr>
          <w:b/>
        </w:rPr>
        <w:t xml:space="preserve">Agreements and cooperative arrangements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§7 (AMD). PL 1983, c. 345, §§10,14 (RP). </w:t>
      </w:r>
    </w:p>
    <w:p>
      <w:pPr>
        <w:jc w:val="center"/>
        <w:ind w:start="360"/>
        <w:spacing w:before="300" w:after="300"/>
      </w:pPr>
      <w:r>
        <w:rPr>
          <w:b/>
        </w:rPr>
        <w:t>SUBCHAPTER</w:t>
        <w:t xml:space="preserve"> </w:t>
        <w:t>3-A</w:t>
      </w:r>
    </w:p>
    <w:p>
      <w:pPr>
        <w:jc w:val="center"/>
        <w:ind w:start="360"/>
        <w:spacing w:before="300" w:after="300"/>
      </w:pPr>
      <w:r>
        <w:rPr>
          <w:b/>
        </w:rPr>
        <w:t xml:space="preserve">HIGH-LEVEL WASTES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163</w:t>
        <w:t xml:space="preserve">.  </w:t>
      </w:r>
      <w:r>
        <w:rPr>
          <w:b/>
        </w:rPr>
        <w:t xml:space="preserve">Area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164</w:t>
        <w:t xml:space="preserve">.  </w:t>
      </w:r>
      <w:r>
        <w:rPr>
          <w:b/>
        </w:rPr>
        <w:t xml:space="preserve">Location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165</w:t>
        <w:t xml:space="preserve">.  </w:t>
      </w:r>
      <w:r>
        <w:rPr>
          <w:b/>
        </w:rPr>
        <w:t xml:space="preserve">Site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643 (NEW). PL 1983, c. 381, §2 (RP). </w:t>
      </w:r>
    </w:p>
    <w:p>
      <w:pPr>
        <w:jc w:val="center"/>
        <w:ind w:start="360"/>
        <w:spacing w:before="300" w:after="300"/>
      </w:pPr>
      <w:r>
        <w:rPr>
          <w:b/>
        </w:rPr>
        <w:t>SUBCHAPTER</w:t>
        <w:t xml:space="preserve"> </w:t>
        <w:t>3-B</w:t>
      </w:r>
    </w:p>
    <w:p>
      <w:pPr>
        <w:jc w:val="center"/>
        <w:ind w:start="360"/>
        <w:spacing w:before="300" w:after="300"/>
      </w:pPr>
      <w:r>
        <w:rPr>
          <w:b/>
        </w:rPr>
        <w:t xml:space="preserve">LOW-LEVEL RADIOACTIVE WASTES</w:t>
      </w:r>
    </w:p>
    <w:p>
      <w:pPr>
        <w:jc w:val="both"/>
        <w:spacing w:before="100" w:after="100"/>
        <w:ind w:start="1080" w:hanging="720"/>
      </w:pPr>
      <w:r>
        <w:rPr>
          <w:b/>
        </w:rPr>
        <w:t>§</w:t>
        <w:t>171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172</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173</w:t>
        <w:t xml:space="preserve">.  </w:t>
      </w:r>
      <w:r>
        <w:rPr>
          <w:b/>
        </w:rPr>
        <w:t xml:space="preserve">Geological characterization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174</w:t>
        <w:t xml:space="preserve">.  </w:t>
      </w:r>
      <w:r>
        <w:rPr>
          <w:b/>
        </w:rPr>
        <w:t xml:space="preserve">Regional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PL 1983, c. 500, §1 (RAL). PL 1989, c. 502, §A26 (RP). </w:t>
      </w:r>
    </w:p>
    <w:p>
      <w:pPr>
        <w:jc w:val="both"/>
        <w:spacing w:before="100" w:after="100"/>
        <w:ind w:start="1080" w:hanging="720"/>
      </w:pPr>
      <w:r>
        <w:rPr>
          <w:b/>
        </w:rPr>
        <w:t>§</w:t>
        <w:t>175</w:t>
        <w:t xml:space="preserve">.  </w:t>
      </w:r>
      <w:r>
        <w:rPr>
          <w:b/>
        </w:rPr>
        <w:t xml:space="preserve">Low-level Waste Siting Commission</w:t>
      </w:r>
    </w:p>
    <w:p>
      <w:pPr>
        <w:jc w:val="both"/>
        <w:spacing w:before="100" w:after="100"/>
        <w:ind w:start="360"/>
      </w:pPr>
      <w:r>
        <w:rPr>
          <w:b/>
        </w:rPr>
        <w:t>(REALLOCATED TO TITLE 38, SECTION 1476)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w:t>
      </w:r>
    </w:p>
    <w:p>
      <w:pPr>
        <w:jc w:val="both"/>
        <w:spacing w:before="100" w:after="100"/>
        <w:ind w:start="1080" w:hanging="720"/>
      </w:pPr>
      <w:r>
        <w:rPr>
          <w:b/>
        </w:rPr>
        <w:t>§</w:t>
        <w:t>176</w:t>
        <w:t xml:space="preserve">.  </w:t>
      </w:r>
      <w:r>
        <w:rPr>
          <w:b/>
        </w:rPr>
        <w:t xml:space="preserve">Low-level Waste Siting Fund</w:t>
      </w:r>
    </w:p>
    <w:p>
      <w:pPr>
        <w:jc w:val="both"/>
        <w:spacing w:before="100" w:after="100"/>
        <w:ind w:start="360"/>
      </w:pPr>
      <w:r>
        <w:rPr>
          <w:b/>
        </w:rPr>
        <w:t>(REALLOCATED TO TITLE 38, SECTION 1477)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w:t>
      </w:r>
    </w:p>
    <w:p>
      <w:pPr>
        <w:jc w:val="center"/>
        <w:ind w:start="360"/>
        <w:spacing w:before="300" w:after="300"/>
      </w:pPr>
      <w:r>
        <w:rPr>
          <w:b/>
        </w:rPr>
        <w:t>SUBCHAPTER</w:t>
        <w:t xml:space="preserve"> </w:t>
        <w:t>4</w:t>
      </w:r>
    </w:p>
    <w:p>
      <w:pPr>
        <w:jc w:val="center"/>
        <w:ind w:start="360"/>
        <w:spacing w:before="300" w:after="300"/>
      </w:pPr>
      <w:r>
        <w:rPr>
          <w:b/>
        </w:rPr>
        <w:t xml:space="preserve">VIOLATIONS AND PENALTIES</w:t>
      </w:r>
    </w:p>
    <w:p>
      <w:pPr>
        <w:jc w:val="both"/>
        <w:spacing w:before="100" w:after="100"/>
        <w:ind w:start="1080" w:hanging="720"/>
      </w:pPr>
      <w:r>
        <w:rPr>
          <w:b/>
        </w:rPr>
        <w:t>§</w:t>
        <w:t>201</w:t>
        <w:t xml:space="preserve">.  </w:t>
      </w:r>
      <w:r>
        <w:rPr>
          <w:b/>
        </w:rPr>
        <w:t xml:space="preserve">Penalties;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202</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203</w:t>
        <w:t xml:space="preserve">.  </w:t>
      </w:r>
      <w:r>
        <w:rPr>
          <w:b/>
        </w:rPr>
        <w:t xml:space="preserve">Injunction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 PEACEFUL USES OF ATOMIC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PEACEFUL USES OF ATOMIC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 PEACEFUL USES OF ATOMIC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