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Research for atomic industrial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Research for atomic industrial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 RESEARCH FOR ATOMIC INDUSTRIAL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