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1500-DD</w:t>
        <w:t xml:space="preserve">.  </w:t>
      </w:r>
      <w:r>
        <w:rPr>
          <w:b/>
        </w:rPr>
        <w:t xml:space="preserve">Required disclosure of use of artificial intelligence chatbot to engage in trade and commerce</w:t>
      </w:r>
    </w:p>
    <w:p>
      <w:pPr>
        <w:jc w:val="both"/>
        <w:spacing w:before="100" w:after="100"/>
        <w:ind w:start="360"/>
      </w:pPr>
      <w:r>
        <w:rPr>
          <w:b/>
        </w:rPr>
        <w:t>(REALLOCATED FROM TITLE 10, SECTION 1500-Y)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"Artificial intelligence chatbot" means a software application, web interface or computer program that simulates human conversation and interaction through textual or aural communications.</w:t>
      </w:r>
      <w:r>
        <w:t xml:space="preserve">  </w:t>
      </w:r>
      <w:r xmlns:wp="http://schemas.openxmlformats.org/drawingml/2010/wordprocessingDrawing" xmlns:w15="http://schemas.microsoft.com/office/word/2012/wordml">
        <w:rPr>
          <w:rFonts w:ascii="Arial" w:hAnsi="Arial" w:cs="Arial"/>
          <w:sz w:val="22"/>
          <w:szCs w:val="22"/>
        </w:rPr>
        <w:t xml:space="preserve">[PL 2025, c. 294, §1 (NEW); RR 2025, c. 1, Pt. A, §16 (RAL).]</w:t>
      </w:r>
    </w:p>
    <w:p>
      <w:pPr>
        <w:jc w:val="both"/>
        <w:spacing w:before="100" w:after="0"/>
        <w:ind w:start="720"/>
      </w:pPr>
      <w:r>
        <w:rPr/>
        <w:t>B</w:t>
        <w:t xml:space="preserve">.  </w:t>
      </w:r>
      <w:r>
        <w:rPr/>
      </w:r>
      <w:r>
        <w:t xml:space="preserve">"Trade" and "commerce" have the same meaning as in </w:t>
      </w:r>
      <w:r>
        <w:t>Title 5, section 206,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294, §1 (NEW); RR 2025, c. 1, Pt. A, §16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294, §1 (NEW); RR 2025, c. 1, Pt. A, §16 (RAL).]</w:t>
      </w:r>
    </w:p>
    <w:p>
      <w:pPr>
        <w:jc w:val="both"/>
        <w:spacing w:before="100" w:after="0"/>
        <w:ind w:start="360"/>
        <w:ind w:firstLine="360"/>
      </w:pPr>
      <w:r>
        <w:rPr>
          <w:b/>
        </w:rPr>
        <w:t>2</w:t>
        <w:t xml:space="preserve">.  </w:t>
      </w:r>
      <w:r>
        <w:rPr>
          <w:b/>
        </w:rPr>
        <w:t xml:space="preserve">Required disclosure of use of artificial intelligence chatbot to engage in trade and commerce.</w:t>
        <w:t xml:space="preserve"> </w:t>
      </w:r>
      <w:r>
        <w:t xml:space="preserve"> </w:t>
      </w:r>
      <w:r>
        <w:t xml:space="preserve">A person may not use an artificial intelligence chatbot or any other computer technology to engage in trade and commerce with a consumer in a manner that may mislead or deceive a reasonable consumer into believing that the consumer is engaging with a human being unless the consumer is notified in a clear and conspicuous manner that the consumer is not engaging with a human being.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294, §1 (NEW); RR 2025, c. 1, Pt. A, §16 (RAL).]</w:t>
      </w:r>
    </w:p>
    <w:p>
      <w:pPr>
        <w:jc w:val="both"/>
        <w:spacing w:before="100" w:after="0"/>
        <w:ind w:start="360"/>
        <w:ind w:firstLine="360"/>
      </w:pPr>
      <w:r>
        <w:rPr>
          <w:b/>
        </w:rPr>
        <w:t>3</w:t>
        <w:t xml:space="preserve">.  </w:t>
      </w:r>
      <w:r>
        <w:rPr>
          <w:b/>
        </w:rPr>
        <w:t xml:space="preserve">Violation.</w:t>
        <w:t xml:space="preserve"> </w:t>
      </w:r>
      <w:r>
        <w:t xml:space="preserve"> </w:t>
      </w:r>
      <w:r>
        <w:t xml:space="preserve">A violation of </w:t>
      </w:r>
      <w:r>
        <w:t>subsection 2</w:t>
      </w:r>
      <w:r>
        <w:t xml:space="preserve">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294, §1 (NEW); RR 2025, c. 1, Pt. A, §16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294, §1 (NEW). RR 2025, c. 1, Pt. A, §16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§1500-DD. Required disclosure of use of artificial intelligence chatbot to engage in trade and commerce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§1500-DD. Required disclosure of use of artificial intelligence chatbot to engage in trade and commerce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§1500-DD. REQUIRED DISCLOSURE OF USE OF ARTIFICIAL INTELLIGENCE CHATBOT TO ENGAGE IN TRADE AND COMMERCE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