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304</w:t>
        <w:t xml:space="preserve">.  </w:t>
      </w:r>
      <w:r>
        <w:rPr>
          <w:b/>
        </w:rPr>
        <w:t xml:space="preserve">Creation of commission -- Article III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487 (NEW). PL 1983, c. 812, §60 (AMD). PL 1989, c. 503, §B50 (AMD). MRSA T. 10 §318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§304. Creation of commission -- Article III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§304. Creation of commission -- Article III</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§304. CREATION OF COMMISSION -- ARTICLE III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