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983</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519, §7 (NEW). PL 1985, c. 344, §28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§983.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§983.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§983.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