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§5-1118. Security interest of issuer or nominated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§5-1118. Security interest of issuer or nominated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§5-1118. SECURITY INTEREST OF ISSUER OR NOMINATED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