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9-306</w:t>
        <w:t xml:space="preserve">.  </w:t>
      </w:r>
      <w:r>
        <w:rPr>
          <w:b/>
        </w:rPr>
        <w:t xml:space="preserve">"Proceeds"; secured party's rights on disposition of collateral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306, §25 (AMD). PL 1977, c. 526, §§45-50 (AMD). PL 1977, c. 696, §§133,134 (AMD). PL 1987, c. 625, §§14,15 (AMD). PL 1997, c. 429, §§C27-29 (AMD). PL 1999, c. 699, §A1 (RP).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§9-306. "Proceeds"; secured party's rights on disposition of collateral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§9-306. "Proceeds"; secured party's rights on disposition of collateral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§9-306. "PROCEEDS"; SECURED PARTY'S RIGHTS ON DISPOSITION OF COLLATERAL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