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9-312</w:t>
        <w:t xml:space="preserve">.  </w:t>
      </w:r>
      <w:r>
        <w:rPr>
          <w:b/>
        </w:rPr>
        <w:t xml:space="preserve">Priorities among conflicting security interests in the same collateral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389, §2 (AMD). PL 1977, c. 526, §§54-64 (AMD). PL 1977, c. 696, §§135-140 (AMD). PL 1987, c. 625, §17 (AMD). PL 1997, c. 429, §§C31,32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§9-312. Priorities among conflicting security interests in the same collateral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§9-312. Priorities among conflicting security interests in the same collateral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§9-312. PRIORITIES AMONG CONFLICTING SECURITY INTERESTS IN THE SAME COLLATERAL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