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1991, c. 192, §1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§586. Funds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Funds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§586. FUNDS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