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6481</w:t>
        <w:t xml:space="preserve">.  </w:t>
      </w:r>
      <w:r>
        <w:rPr>
          <w:b/>
        </w:rPr>
        <w:t xml:space="preserve">Swans Island Lobster Conservation Area</w:t>
      </w:r>
    </w:p>
    <w:p>
      <w:pPr>
        <w:jc w:val="both"/>
        <w:spacing w:before="100" w:after="100"/>
        <w:ind w:start="360"/>
        <w:ind w:firstLine="360"/>
      </w:pPr>
      <w:r>
        <w:rPr>
          <w:b/>
        </w:rPr>
        <w:t>1</w:t>
        <w:t xml:space="preserve">.  </w:t>
      </w:r>
      <w:r>
        <w:rPr>
          <w:b/>
        </w:rPr>
        <w:t xml:space="preserve">Swans Island Lobster Conservation Area.</w:t>
        <w:t xml:space="preserve"> </w:t>
      </w:r>
      <w:r>
        <w:t xml:space="preserve"> </w:t>
      </w:r>
      <w:r>
        <w:t xml:space="preserve">The following territorial waters of the State in the vicinity of Swans Island are known as the Swans Island Lobster Conservation Area:</w:t>
      </w:r>
    </w:p>
    <w:p>
      <w:pPr>
        <w:jc w:val="both"/>
        <w:spacing w:before="100" w:after="0"/>
        <w:ind w:start="360"/>
      </w:pPr>
      <w:r>
        <w:rPr/>
      </w:r>
      <w:r>
        <w:rPr/>
      </w:r>
      <w:r>
        <w:t xml:space="preserve">Beginning at the northern tip of Long Point, Marshall Island, Hancock County, Maine; then northerly to the navigational buoy at the western entrance to Toothacker Bay, located at 68°30.657' W. Longitude, 44°08.063' N. Latitude; then northeasterly to West Point, Swans Island, Hancock County, Maine; then from Phinney Point on the northeastern shore of Swans Island southeasterly to 68°22.40' W. Longitude, 44°08.79' N. Latitude, Hancock County, Maine; then southwesterly to 68°23.6' W. Longitude, 44°06.4' N. Latitude; then south-southwesterly to 68°24.01' W. Longitude, 44°04.8' N. Latitude; then southerly to 68°23.9' W. Longitude, 44°03.1' N. Latitude, and the intersection with the 3-nautical-mile line of the territorial waters, as shown on United States Department of Commerce, National Oceanic and Atmospheric Administration, National Ocean Service, Office of Coast Survey Chart #13312; then southwesterly along the 3-nautical-mile line of the territorial waters approximately 3.5 miles to a point where a line drawn southeasterly 165° True from the center of Black Ledges intersects the 3-nautical-mile line of the territorial waters at 68°28.6' W. Longitude, 44°01.9' N. Latitude; then northwesterly 345° True to the center of Black Ledges; then northwesterly to the most southerly point of Marshall Island; then along the westerly shore of Marshall Island to the point of beginning.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68,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342, §1 (NEW). PL 2015, c. 68,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§6481. Swans Island Lobster Conservation Area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§6481. Swans Island Lobster Conservation Area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§6481. SWANS ISLAND LOBSTER CONSERVATION AREA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