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702</w:t>
        <w:t xml:space="preserve">.  </w:t>
      </w:r>
      <w:r>
        <w:rPr>
          <w:b/>
        </w:rPr>
        <w:t xml:space="preserve">Plans and field notes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226, §16 (AMD). PL 1979, c. 545, §12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§702. Plans and field notes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§702. Plans and field notes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§702. PLANS AND FIELD NOTES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