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7154</w:t>
        <w:t xml:space="preserve">.  </w:t>
      </w:r>
      <w:r>
        <w:rPr>
          <w:b/>
        </w:rPr>
        <w:t xml:space="preserve">Bass tournament permit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1979, c. 543, §17 (AMD). PL 1983, c. 440, §8 (AMD). PL 1983, c. 807, §P13 (AMD). PL 1989, c. 493, §19 (AMD). PL 1991, c. 443, §15 (AMD). PL 1993, c. 419, §15 (AMD). PL 1995, c. 210, §1 (AMD). PL 1995, c. 455, §12 (AMD). PL 2001, c. 690, §A6 (AMD). PL 2001, c. 690, §A18 (AFF).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§7154. Bass tournament permit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§7154. Bass tournament permit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§7154. BASS TOURNAMENT PERMIT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