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7313-A</w:t>
        <w:t xml:space="preserve">.  </w:t>
      </w:r>
      <w:r>
        <w:rPr>
          <w:b/>
        </w:rPr>
        <w:t xml:space="preserve">Approved curriculum for licensed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 §3 (NEW). PL 1989, c. 700, §A39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§7313-A. Approved curriculum for licensed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§7313-A. Approved curriculum for licensed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§7313-A. APPROVED CURRICULUM FOR LICENSED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