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7793-D</w:t>
        <w:t xml:space="preserve">.  </w:t>
      </w:r>
      <w:r>
        <w:rPr>
          <w:b/>
        </w:rPr>
        <w:t xml:space="preserve">Certificates to be forwarded to the State Tax Assessor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588, §C1 (NEW). PL 1991, c. 586, §2 (RPR). PL 2003, c. 414, §A1 (RP). PL 2003, c. 414, §D7 (AFF). PL 2003, c. 614,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§7793-D. Certificates to be forwarded to the State Tax Assessor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§7793-D. Certificates to be forwarded to the State Tax Assessor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§7793-D. CERTIFICATES TO BE FORWARDED TO THE STATE TAX ASSESSOR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