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7948</w:t>
        <w:t xml:space="preserve">.  </w:t>
      </w:r>
      <w:r>
        <w:rPr>
          <w:b/>
        </w:rPr>
        <w:t xml:space="preserve">Proof of ownership of land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§7948. Proof of ownership of land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§7948. Proof of ownership of land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§7948. PROOF OF OWNERSHIP OF LAND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