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502</w:t>
        <w:t xml:space="preserve">.  </w:t>
      </w:r>
      <w:r>
        <w:rPr>
          <w:b/>
        </w:rPr>
        <w:t xml:space="preserve">Service on corporation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2007, c. 323, Pt. C, §10 (RP). PL 2007, c. 323, Pt. G, §4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§502. Service on corporation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§502. Service on corporation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§502. SERVICE ON CORPORATION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