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2752</w:t>
        <w:t xml:space="preserve">.  </w:t>
      </w:r>
      <w:r>
        <w:rPr>
          <w:b/>
        </w:rPr>
        <w:t xml:space="preserve">Plaintiff's rights in case of redemption</w:t>
      </w:r>
    </w:p>
    <w:p>
      <w:pPr>
        <w:jc w:val="both"/>
        <w:spacing w:before="100" w:after="100"/>
        <w:ind w:start="360"/>
        <w:ind w:firstLine="360"/>
      </w:pPr>
      <w:r>
        <w:rPr/>
      </w:r>
      <w:r>
        <w:rPr/>
      </w:r>
      <w:r>
        <w:t xml:space="preserve">The officer making demand on the trustee upon the execution shall first deduct from the amount received by him the sum paid by the plaintiff to redeem, if any, with interest and shall apply the balance on the execution. If the demand has been redeemed otherwise than by the payment of money, the plaintiff shall be subrogated for the holder thereof and have the same rights and remedies against the principal defendant, and may enforce them, at his own expense, in the name of such holder or otherwise.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§2752. Plaintiff's rights in case of redemption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§2752. Plaintiff's rights in case of redemption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§2752. PLAINTIFF'S RIGHTS IN CASE OF REDEMPTION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