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Standards for release for crime bailable as of right preconviction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Standards for release for crime bailable as of right preconviction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§1026. STANDARDS FOR RELEASE FOR CRIME BAILABLE AS OF RIGHT PRECONVICTION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