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1303-B</w:t>
        <w:t xml:space="preserve">.  </w:t>
      </w:r>
      <w:r>
        <w:rPr>
          <w:b/>
        </w:rPr>
        <w:t xml:space="preserve">Modification of payment of fine</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367, §4 (NEW).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§1303-B. Modification of payment of fine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§1303-B. Modification of payment of fine</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§1303-B. MODIFICATION OF PAYMENT OF FINE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