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163-A</w:t>
        <w:t xml:space="preserve">.  </w:t>
      </w:r>
      <w:r>
        <w:rPr>
          <w:b/>
        </w:rPr>
        <w:t xml:space="preserve">Firearm</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539, §2 (NEW). PL 1975, c. 499, §5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§163-A. Firearm</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§163-A. Firearm</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17, §163-A. FIREARM</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