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ARTICLE</w:t>
        <w:t xml:space="preserve"> </w:t>
        <w:t>2</w:t>
      </w:r>
    </w:p>
    <w:p>
      <w:pPr>
        <w:jc w:val="center"/>
        <w:ind w:start="360"/>
        <w:spacing w:before="300" w:after="300"/>
      </w:pPr>
      <w:r>
        <w:rPr>
          <w:b/>
        </w:rPr>
        <w:t xml:space="preserve">INTESTATE SUCCESSION AND WILLS</w:t>
      </w:r>
    </w:p>
    <w:p>
      <w:pPr>
        <w:jc w:val="center"/>
        <w:ind w:start="360"/>
        <w:spacing w:before="300" w:after="300"/>
      </w:pPr>
      <w:r>
        <w:rPr>
          <w:b/>
        </w:rPr>
        <w:t>PART</w:t>
        <w:t xml:space="preserve"> </w:t>
        <w:t>1</w:t>
      </w:r>
    </w:p>
    <w:p>
      <w:pPr>
        <w:jc w:val="center"/>
        <w:ind w:start="360"/>
        <w:spacing w:before="300" w:after="300"/>
      </w:pPr>
      <w:r>
        <w:rPr>
          <w:b/>
        </w:rPr>
        <w:t xml:space="preserve">INTESTATE SUCCESSION</w:t>
      </w:r>
    </w:p>
    <w:p>
      <w:pPr>
        <w:jc w:val="both"/>
        <w:spacing w:before="100" w:after="100"/>
        <w:ind w:start="1080" w:hanging="720"/>
      </w:pPr>
      <w:r>
        <w:rPr>
          <w:b/>
        </w:rPr>
        <w:t>§</w:t>
        <w:t>2-101</w:t>
        <w:t xml:space="preserve">.  </w:t>
      </w:r>
      <w:r>
        <w:rPr>
          <w:b/>
        </w:rPr>
        <w:t xml:space="preserve">Intestate estate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2-102</w:t>
        <w:t xml:space="preserve">.  </w:t>
      </w:r>
      <w:r>
        <w:rPr>
          <w:b/>
        </w:rPr>
        <w:t xml:space="preserve">Share of spouse or registered domestic partner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2003, c. 672, §6 (AMD). PL 2017, c. 402, Pt. A, §1 (RP). PL 2017, c. 402, Pt. F, §1 (AFF). PL 2019, c. 417, Pt. B, §14 (AFF). </w:t>
      </w:r>
    </w:p>
    <w:p>
      <w:pPr>
        <w:jc w:val="both"/>
        <w:spacing w:before="100" w:after="100"/>
        <w:ind w:start="1080" w:hanging="720"/>
      </w:pPr>
      <w:r>
        <w:rPr>
          <w:b/>
        </w:rPr>
        <w:t>§</w:t>
        <w:t>2-103</w:t>
        <w:t xml:space="preserve">.  </w:t>
      </w:r>
      <w:r>
        <w:rPr>
          <w:b/>
        </w:rPr>
        <w:t xml:space="preserve">Share of heirs other than surviving spouse or surviving registered domestic partner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1981, c. 94 (AMD). PL 2003, c. 672, §7 (AMD). PL 2017, c. 402, Pt. A, §1 (RP). PL 2017, c. 402, Pt. F, §1 (AFF). PL 2019, c. 417, Pt. B, §14 (AFF). </w:t>
      </w:r>
    </w:p>
    <w:p>
      <w:pPr>
        <w:jc w:val="both"/>
        <w:spacing w:before="100" w:after="100"/>
        <w:ind w:start="1080" w:hanging="720"/>
      </w:pPr>
      <w:r>
        <w:rPr>
          <w:b/>
        </w:rPr>
        <w:t>§</w:t>
        <w:t>2-104</w:t>
        <w:t xml:space="preserve">.  </w:t>
      </w:r>
      <w:r>
        <w:rPr>
          <w:b/>
        </w:rPr>
        <w:t xml:space="preserve">Requirement that heir survive decedent for 120 hours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2-105</w:t>
        <w:t xml:space="preserve">.  </w:t>
      </w:r>
      <w:r>
        <w:rPr>
          <w:b/>
        </w:rPr>
        <w:t xml:space="preserve">No taker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2011, c. 241, §1 (AMD). PL 2017, c. 402, Pt. A, §1 (RP). PL 2017, c. 402, Pt. F, §1 (AFF). PL 2019, c. 417, Pt. B, §14 (AFF). </w:t>
      </w:r>
    </w:p>
    <w:p>
      <w:pPr>
        <w:jc w:val="both"/>
        <w:spacing w:before="100" w:after="100"/>
        <w:ind w:start="1080" w:hanging="720"/>
      </w:pPr>
      <w:r>
        <w:rPr>
          <w:b/>
        </w:rPr>
        <w:t>§</w:t>
        <w:t>2-106</w:t>
        <w:t xml:space="preserve">.  </w:t>
      </w:r>
      <w:r>
        <w:rPr>
          <w:b/>
        </w:rPr>
        <w:t xml:space="preserve">Per capita at each generation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2-107</w:t>
        <w:t xml:space="preserve">.  </w:t>
      </w:r>
      <w:r>
        <w:rPr>
          <w:b/>
        </w:rPr>
        <w:t xml:space="preserve">Kindred of half blood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2-108</w:t>
        <w:t xml:space="preserve">.  </w:t>
      </w:r>
      <w:r>
        <w:rPr>
          <w:b/>
        </w:rPr>
        <w:t xml:space="preserve">Afterborn heirs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2-109</w:t>
        <w:t xml:space="preserve">.  </w:t>
      </w:r>
      <w:r>
        <w:rPr>
          <w:b/>
        </w:rPr>
        <w:t xml:space="preserve">Meaning of child and related terms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1987, c. 736, §37 (AMD). PL 1993, c. 686, §1 (AMD). PL 1993, c. 686, §13 (AFF). PL 1995, c. 694, §C6 (AMD). PL 1995, c. 694, §E2 (AFF). PL 2015, c. 296, Pt. C, §3 (AMD). PL 2015, c. 296, Pt. D, §1 (AFF). PL 2017, c. 402, Pt. A, §1 (RP). PL 2017, c. 402, Pt. F, §1 (AFF). PL 2019, c. 417, Pt. B, §14 (AFF). </w:t>
      </w:r>
    </w:p>
    <w:p>
      <w:pPr>
        <w:jc w:val="both"/>
        <w:spacing w:before="100" w:after="100"/>
        <w:ind w:start="1080" w:hanging="720"/>
      </w:pPr>
      <w:r>
        <w:rPr>
          <w:b/>
        </w:rPr>
        <w:t>§</w:t>
        <w:t>2-110</w:t>
        <w:t xml:space="preserve">.  </w:t>
      </w:r>
      <w:r>
        <w:rPr>
          <w:b/>
        </w:rPr>
        <w:t xml:space="preserve">Advancements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2-111</w:t>
        <w:t xml:space="preserve">.  </w:t>
      </w:r>
      <w:r>
        <w:rPr>
          <w:b/>
        </w:rPr>
        <w:t xml:space="preserve">Debts to decedent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2-112</w:t>
        <w:t xml:space="preserve">.  </w:t>
      </w:r>
      <w:r>
        <w:rPr>
          <w:b/>
        </w:rPr>
        <w:t xml:space="preserve">Alienage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2-113</w:t>
        <w:t xml:space="preserve">.  </w:t>
      </w:r>
      <w:r>
        <w:rPr>
          <w:b/>
        </w:rPr>
        <w:t xml:space="preserve">Dower and curtesy abolished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2-114</w:t>
        <w:t xml:space="preserve">.  </w:t>
      </w:r>
      <w:r>
        <w:rPr>
          <w:b/>
        </w:rPr>
        <w:t xml:space="preserve">Persons related to decedent through 2 lines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center"/>
        <w:ind w:start="360"/>
        <w:spacing w:before="300" w:after="300"/>
      </w:pPr>
      <w:r>
        <w:rPr>
          <w:b/>
        </w:rPr>
        <w:t>PART</w:t>
        <w:t xml:space="preserve"> </w:t>
        <w:t>2</w:t>
      </w:r>
    </w:p>
    <w:p>
      <w:pPr>
        <w:jc w:val="center"/>
        <w:ind w:start="360"/>
        <w:spacing w:before="300" w:after="300"/>
      </w:pPr>
      <w:r>
        <w:rPr>
          <w:b/>
        </w:rPr>
        <w:t xml:space="preserve">ELECTIVE SHARE OF SURVIVING SPOUSE</w:t>
      </w:r>
    </w:p>
    <w:p>
      <w:pPr>
        <w:jc w:val="both"/>
        <w:spacing w:before="100" w:after="100"/>
        <w:ind w:start="1080" w:hanging="720"/>
      </w:pPr>
      <w:r>
        <w:rPr>
          <w:b/>
        </w:rPr>
        <w:t>§</w:t>
        <w:t>2-201</w:t>
        <w:t xml:space="preserve">.  </w:t>
      </w:r>
      <w:r>
        <w:rPr>
          <w:b/>
        </w:rPr>
        <w:t xml:space="preserve">Right to elective share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1983, c. 441, §1 (AMD). PL 2017, c. 402, Pt. A, §1 (RP). PL 2017, c. 402, Pt. F, §1 (AFF). PL 2019, c. 417, Pt. B, §14 (AFF). </w:t>
      </w:r>
    </w:p>
    <w:p>
      <w:pPr>
        <w:jc w:val="both"/>
        <w:spacing w:before="100" w:after="100"/>
        <w:ind w:start="1080" w:hanging="720"/>
      </w:pPr>
      <w:r>
        <w:rPr>
          <w:b/>
        </w:rPr>
        <w:t>§</w:t>
        <w:t>2-202</w:t>
        <w:t xml:space="preserve">.  </w:t>
      </w:r>
      <w:r>
        <w:rPr>
          <w:b/>
        </w:rPr>
        <w:t xml:space="preserve">Augmented estate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1983, c. 441, §2 (AMD). PL 2017, c. 402, Pt. A, §1 (RP). PL 2017, c. 402, Pt. F, §1 (AFF). PL 2019, c. 417, Pt. B, §14 (AFF). </w:t>
      </w:r>
    </w:p>
    <w:p>
      <w:pPr>
        <w:jc w:val="both"/>
        <w:spacing w:before="100" w:after="100"/>
        <w:ind w:start="1080" w:hanging="720"/>
      </w:pPr>
      <w:r>
        <w:rPr>
          <w:b/>
        </w:rPr>
        <w:t>§</w:t>
        <w:t>2-203</w:t>
        <w:t xml:space="preserve">.  </w:t>
      </w:r>
      <w:r>
        <w:rPr>
          <w:b/>
        </w:rPr>
        <w:t xml:space="preserve">Right of election personal to surviving spouse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2009, c. 571, Pt. UU, §1 (RPR). PL 2009, c. 571, Pt. UU, §2 (AFF). PL 2017, c. 402, Pt. A, §1 (RP). PL 2017, c. 402, Pt. F, §1 (AFF). PL 2019, c. 417, Pt. B, §14 (AFF). </w:t>
      </w:r>
    </w:p>
    <w:p>
      <w:pPr>
        <w:jc w:val="both"/>
        <w:spacing w:before="100" w:after="100"/>
        <w:ind w:start="1080" w:hanging="720"/>
      </w:pPr>
      <w:r>
        <w:rPr>
          <w:b/>
        </w:rPr>
        <w:t>§</w:t>
        <w:t>2-204</w:t>
        <w:t xml:space="preserve">.  </w:t>
      </w:r>
      <w:r>
        <w:rPr>
          <w:b/>
        </w:rPr>
        <w:t xml:space="preserve">Waiver of right to elect and of other rights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2-205</w:t>
        <w:t xml:space="preserve">.  </w:t>
      </w:r>
      <w:r>
        <w:rPr>
          <w:b/>
        </w:rPr>
        <w:t xml:space="preserve">Proceeding for elective share; time limit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2-206</w:t>
        <w:t xml:space="preserve">.  </w:t>
      </w:r>
      <w:r>
        <w:rPr>
          <w:b/>
        </w:rPr>
        <w:t xml:space="preserve">Effect of election on benefits provided by statute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2-207</w:t>
        <w:t xml:space="preserve">.  </w:t>
      </w:r>
      <w:r>
        <w:rPr>
          <w:b/>
        </w:rPr>
        <w:t xml:space="preserve">Charging spouse with gifts received; liability of others for balance of elective share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center"/>
        <w:ind w:start="360"/>
        <w:spacing w:before="300" w:after="300"/>
      </w:pPr>
      <w:r>
        <w:rPr>
          <w:b/>
        </w:rPr>
        <w:t>PART</w:t>
        <w:t xml:space="preserve"> </w:t>
        <w:t>3</w:t>
      </w:r>
    </w:p>
    <w:p>
      <w:pPr>
        <w:jc w:val="center"/>
        <w:ind w:start="360"/>
        <w:spacing w:before="300" w:after="300"/>
      </w:pPr>
      <w:r>
        <w:rPr>
          <w:b/>
        </w:rPr>
        <w:t xml:space="preserve">SPOUSE AND CHILDREN UNPROVIDED FOR IN WILLS</w:t>
      </w:r>
    </w:p>
    <w:p>
      <w:pPr>
        <w:jc w:val="both"/>
        <w:spacing w:before="100" w:after="100"/>
        <w:ind w:start="1080" w:hanging="720"/>
      </w:pPr>
      <w:r>
        <w:rPr>
          <w:b/>
        </w:rPr>
        <w:t>§</w:t>
        <w:t>2-301</w:t>
        <w:t xml:space="preserve">.  </w:t>
      </w:r>
      <w:r>
        <w:rPr>
          <w:b/>
        </w:rPr>
        <w:t xml:space="preserve">Omitted spouse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2-302</w:t>
        <w:t xml:space="preserve">.  </w:t>
      </w:r>
      <w:r>
        <w:rPr>
          <w:b/>
        </w:rPr>
        <w:t xml:space="preserve">Pretermitted children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center"/>
        <w:ind w:start="360"/>
        <w:spacing w:before="300" w:after="300"/>
      </w:pPr>
      <w:r>
        <w:rPr>
          <w:b/>
        </w:rPr>
        <w:t>PART</w:t>
        <w:t xml:space="preserve"> </w:t>
        <w:t>4</w:t>
      </w:r>
    </w:p>
    <w:p>
      <w:pPr>
        <w:jc w:val="center"/>
        <w:ind w:start="360"/>
        <w:spacing w:before="300" w:after="300"/>
      </w:pPr>
      <w:r>
        <w:rPr>
          <w:b/>
        </w:rPr>
        <w:t xml:space="preserve">EXEMPT PROPERTY AND ALLOWANCES</w:t>
      </w:r>
    </w:p>
    <w:p>
      <w:pPr>
        <w:jc w:val="both"/>
        <w:spacing w:before="100" w:after="100"/>
        <w:ind w:start="1080" w:hanging="720"/>
      </w:pPr>
      <w:r>
        <w:rPr>
          <w:b/>
        </w:rPr>
        <w:t>§</w:t>
        <w:t>2-401</w:t>
        <w:t xml:space="preserve">.  </w:t>
      </w:r>
      <w:r>
        <w:rPr>
          <w:b/>
        </w:rPr>
        <w:t xml:space="preserve">Homestead allowance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2001, c. 57, §1 (AMD). PL 2009, c. 150, §1 (AMD). PL 2017, c. 402, Pt. A, §1 (RP). PL 2017, c. 402, Pt. F, §1 (AFF). PL 2019, c. 417, Pt. B, §14 (AFF). </w:t>
      </w:r>
    </w:p>
    <w:p>
      <w:pPr>
        <w:jc w:val="both"/>
        <w:spacing w:before="100" w:after="100"/>
        <w:ind w:start="1080" w:hanging="720"/>
      </w:pPr>
      <w:r>
        <w:rPr>
          <w:b/>
        </w:rPr>
        <w:t>§</w:t>
        <w:t>2-402</w:t>
        <w:t xml:space="preserve">.  </w:t>
      </w:r>
      <w:r>
        <w:rPr>
          <w:b/>
        </w:rPr>
        <w:t xml:space="preserve">Exempt property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1983, c. 441, §3 (AMD). PL 1983, c. 480, §A14 (AMD). PL 1985, c. 506, §A19 (RPR). PL 2001, c. 57, §2 (AMD). PL 2017, c. 402, Pt. A, §1 (RP). PL 2017, c. 402, Pt. F, §1 (AFF). PL 2019, c. 417, Pt. B, §14 (AFF). </w:t>
      </w:r>
    </w:p>
    <w:p>
      <w:pPr>
        <w:jc w:val="both"/>
        <w:spacing w:before="100" w:after="100"/>
        <w:ind w:start="1080" w:hanging="720"/>
      </w:pPr>
      <w:r>
        <w:rPr>
          <w:b/>
        </w:rPr>
        <w:t>§</w:t>
        <w:t>2-403</w:t>
        <w:t xml:space="preserve">.  </w:t>
      </w:r>
      <w:r>
        <w:rPr>
          <w:b/>
        </w:rPr>
        <w:t xml:space="preserve">Family allowance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2-404</w:t>
        <w:t xml:space="preserve">.  </w:t>
      </w:r>
      <w:r>
        <w:rPr>
          <w:b/>
        </w:rPr>
        <w:t xml:space="preserve">Source, determination and documentation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2001, c. 57, §3 (AMD). PL 2017, c. 402, Pt. A, §1 (RP). PL 2017, c. 402, Pt. F, §1 (AFF). PL 2019, c. 417, Pt. B, §14 (AFF). </w:t>
      </w:r>
    </w:p>
    <w:p>
      <w:pPr>
        <w:jc w:val="both"/>
        <w:spacing w:before="100" w:after="100"/>
        <w:ind w:start="1080" w:hanging="720"/>
      </w:pPr>
      <w:r>
        <w:rPr>
          <w:b/>
        </w:rPr>
        <w:t>§</w:t>
        <w:t>2-405</w:t>
        <w:t xml:space="preserve">.  </w:t>
      </w:r>
      <w:r>
        <w:rPr>
          <w:b/>
        </w:rPr>
        <w:t xml:space="preserve">Estate property exempt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1983, c. 480, §A14 (AMD). RR 2003, c. 1, §11 (COR). PL 2009, c. 150, §2 (AMD). PL 2017, c. 402, Pt. A, §1 (RP). PL 2017, c. 402, Pt. F, §1 (AFF). PL 2019, c. 417, Pt. B, §14 (AFF). </w:t>
      </w:r>
    </w:p>
    <w:p>
      <w:pPr>
        <w:jc w:val="center"/>
        <w:ind w:start="360"/>
        <w:spacing w:before="300" w:after="300"/>
      </w:pPr>
      <w:r>
        <w:rPr>
          <w:b/>
        </w:rPr>
        <w:t>PART</w:t>
        <w:t xml:space="preserve"> </w:t>
        <w:t>5</w:t>
      </w:r>
    </w:p>
    <w:p>
      <w:pPr>
        <w:jc w:val="center"/>
        <w:ind w:start="360"/>
        <w:spacing w:before="300" w:after="300"/>
      </w:pPr>
      <w:r>
        <w:rPr>
          <w:b/>
        </w:rPr>
        <w:t xml:space="preserve">WILLS</w:t>
      </w:r>
    </w:p>
    <w:p>
      <w:pPr>
        <w:jc w:val="both"/>
        <w:spacing w:before="100" w:after="100"/>
        <w:ind w:start="1080" w:hanging="720"/>
      </w:pPr>
      <w:r>
        <w:rPr>
          <w:b/>
        </w:rPr>
        <w:t>§</w:t>
        <w:t>2-501</w:t>
        <w:t xml:space="preserve">.  </w:t>
      </w:r>
      <w:r>
        <w:rPr>
          <w:b/>
        </w:rPr>
        <w:t xml:space="preserve">Who may make a will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2-502</w:t>
        <w:t xml:space="preserve">.  </w:t>
      </w:r>
      <w:r>
        <w:rPr>
          <w:b/>
        </w:rPr>
        <w:t xml:space="preserve">Execution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2-503</w:t>
        <w:t xml:space="preserve">.  </w:t>
      </w:r>
      <w:r>
        <w:rPr>
          <w:b/>
        </w:rPr>
        <w:t xml:space="preserve">Holographic will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2-504</w:t>
        <w:t xml:space="preserve">.  </w:t>
      </w:r>
      <w:r>
        <w:rPr>
          <w:b/>
        </w:rPr>
        <w:t xml:space="preserve">Self-proved will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2-505</w:t>
        <w:t xml:space="preserve">.  </w:t>
      </w:r>
      <w:r>
        <w:rPr>
          <w:b/>
        </w:rPr>
        <w:t xml:space="preserve">Who may witness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1979, c. 690, §4 (AMD). PL 2017, c. 402, Pt. A, §1 (RP). PL 2017, c. 402, Pt. F, §1 (AFF). PL 2019, c. 417, Pt. B, §14 (AFF). </w:t>
      </w:r>
    </w:p>
    <w:p>
      <w:pPr>
        <w:jc w:val="both"/>
        <w:spacing w:before="100" w:after="100"/>
        <w:ind w:start="1080" w:hanging="720"/>
      </w:pPr>
      <w:r>
        <w:rPr>
          <w:b/>
        </w:rPr>
        <w:t>§</w:t>
        <w:t>2-506</w:t>
        <w:t xml:space="preserve">.  </w:t>
      </w:r>
      <w:r>
        <w:rPr>
          <w:b/>
        </w:rPr>
        <w:t xml:space="preserve">Choice of law as to execution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2005, c. 353, §1 (AMD). PL 2017, c. 402, Pt. A, §1 (RP). PL 2017, c. 402, Pt. F, §1 (AFF). PL 2019, c. 417, Pt. B, §14 (AFF). </w:t>
      </w:r>
    </w:p>
    <w:p>
      <w:pPr>
        <w:jc w:val="both"/>
        <w:spacing w:before="100" w:after="100"/>
        <w:ind w:start="1080" w:hanging="720"/>
      </w:pPr>
      <w:r>
        <w:rPr>
          <w:b/>
        </w:rPr>
        <w:t>§</w:t>
        <w:t>2-507</w:t>
        <w:t xml:space="preserve">.  </w:t>
      </w:r>
      <w:r>
        <w:rPr>
          <w:b/>
        </w:rPr>
        <w:t xml:space="preserve">Revocation by writing or by act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2-508</w:t>
        <w:t xml:space="preserve">.  </w:t>
      </w:r>
      <w:r>
        <w:rPr>
          <w:b/>
        </w:rPr>
        <w:t xml:space="preserve">Revocation by divorce; no revocation by other changes of circumstances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2-509</w:t>
        <w:t xml:space="preserve">.  </w:t>
      </w:r>
      <w:r>
        <w:rPr>
          <w:b/>
        </w:rPr>
        <w:t xml:space="preserve">Revival of revoked will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2-510</w:t>
        <w:t xml:space="preserve">.  </w:t>
      </w:r>
      <w:r>
        <w:rPr>
          <w:b/>
        </w:rPr>
        <w:t xml:space="preserve">Incorporation by reference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2-511</w:t>
        <w:t xml:space="preserve">.  </w:t>
      </w:r>
      <w:r>
        <w:rPr>
          <w:b/>
        </w:rPr>
        <w:t xml:space="preserve">Testamentary additions to trusts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2-512</w:t>
        <w:t xml:space="preserve">.  </w:t>
      </w:r>
      <w:r>
        <w:rPr>
          <w:b/>
        </w:rPr>
        <w:t xml:space="preserve">Events of independent significance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2-513</w:t>
        <w:t xml:space="preserve">.  </w:t>
      </w:r>
      <w:r>
        <w:rPr>
          <w:b/>
        </w:rPr>
        <w:t xml:space="preserve">Separate writing identifying bequest of tangible property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2-514</w:t>
        <w:t xml:space="preserve">.  </w:t>
      </w:r>
      <w:r>
        <w:rPr>
          <w:b/>
        </w:rPr>
        <w:t xml:space="preserve">Statutory wills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376 (NEW). PL 1983, c. 816, §A7 (AMD). PL 2017, c. 402, Pt. A, §1 (RP). PL 2017, c. 402, Pt. F, §1 (AFF). PL 2019, c. 417, Pt. B, §14 (AFF). </w:t>
      </w:r>
    </w:p>
    <w:p>
      <w:pPr>
        <w:jc w:val="center"/>
        <w:ind w:start="360"/>
        <w:spacing w:before="300" w:after="300"/>
      </w:pPr>
      <w:r>
        <w:rPr>
          <w:b/>
        </w:rPr>
        <w:t>PART</w:t>
        <w:t xml:space="preserve"> </w:t>
        <w:t>6</w:t>
      </w:r>
    </w:p>
    <w:p>
      <w:pPr>
        <w:jc w:val="center"/>
        <w:ind w:start="360"/>
        <w:spacing w:before="300" w:after="300"/>
      </w:pPr>
      <w:r>
        <w:rPr>
          <w:b/>
        </w:rPr>
        <w:t xml:space="preserve">RULES OF CONSTRUCTION</w:t>
      </w:r>
    </w:p>
    <w:p>
      <w:pPr>
        <w:jc w:val="both"/>
        <w:spacing w:before="100" w:after="100"/>
        <w:ind w:start="1080" w:hanging="720"/>
      </w:pPr>
      <w:r>
        <w:rPr>
          <w:b/>
        </w:rPr>
        <w:t>§</w:t>
        <w:t>2-601</w:t>
        <w:t xml:space="preserve">.  </w:t>
      </w:r>
      <w:r>
        <w:rPr>
          <w:b/>
        </w:rPr>
        <w:t xml:space="preserve">Requirement that devisee survive testator by 120 hours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2-602</w:t>
        <w:t xml:space="preserve">.  </w:t>
      </w:r>
      <w:r>
        <w:rPr>
          <w:b/>
        </w:rPr>
        <w:t xml:space="preserve">Choice of law as to meaning and effect of wills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2-603</w:t>
        <w:t xml:space="preserve">.  </w:t>
      </w:r>
      <w:r>
        <w:rPr>
          <w:b/>
        </w:rPr>
        <w:t xml:space="preserve">Rules of construction and intention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2-604</w:t>
        <w:t xml:space="preserve">.  </w:t>
      </w:r>
      <w:r>
        <w:rPr>
          <w:b/>
        </w:rPr>
        <w:t xml:space="preserve">Construction that will passes all property; after-acquired property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2-605</w:t>
        <w:t xml:space="preserve">.  </w:t>
      </w:r>
      <w:r>
        <w:rPr>
          <w:b/>
        </w:rPr>
        <w:t xml:space="preserve">Anti-lapse; deceased devisee; class gifts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2-606</w:t>
        <w:t xml:space="preserve">.  </w:t>
      </w:r>
      <w:r>
        <w:rPr>
          <w:b/>
        </w:rPr>
        <w:t xml:space="preserve">Failure of testamentary provision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2-607</w:t>
        <w:t xml:space="preserve">.  </w:t>
      </w:r>
      <w:r>
        <w:rPr>
          <w:b/>
        </w:rPr>
        <w:t xml:space="preserve">Change in securities; accessions; nonademption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2-608</w:t>
        <w:t xml:space="preserve">.  </w:t>
      </w:r>
      <w:r>
        <w:rPr>
          <w:b/>
        </w:rPr>
        <w:t xml:space="preserve">Nonademption of specific devises in certain cases; unpaid proceeds of sale, condemnation or insurance; sale by conservator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2-609</w:t>
        <w:t xml:space="preserve">.  </w:t>
      </w:r>
      <w:r>
        <w:rPr>
          <w:b/>
        </w:rPr>
        <w:t xml:space="preserve">Nonexoneration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2-610</w:t>
        <w:t xml:space="preserve">.  </w:t>
      </w:r>
      <w:r>
        <w:rPr>
          <w:b/>
        </w:rPr>
        <w:t xml:space="preserve">Exercise of power of appointment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2-611</w:t>
        <w:t xml:space="preserve">.  </w:t>
      </w:r>
      <w:r>
        <w:rPr>
          <w:b/>
        </w:rPr>
        <w:t xml:space="preserve">Construction of generic terms in wills and trust instruments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1989, c. 695 (AMD). PL 2017, c. 402, Pt. A, §1 (RP). PL 2017, c. 402, Pt. F, §1 (AFF). PL 2019, c. 417, Pt. B, §14 (AFF). </w:t>
      </w:r>
    </w:p>
    <w:p>
      <w:pPr>
        <w:jc w:val="both"/>
        <w:spacing w:before="100" w:after="100"/>
        <w:ind w:start="1080" w:hanging="720"/>
      </w:pPr>
      <w:r>
        <w:rPr>
          <w:b/>
        </w:rPr>
        <w:t>§</w:t>
        <w:t>2-612</w:t>
        <w:t xml:space="preserve">.  </w:t>
      </w:r>
      <w:r>
        <w:rPr>
          <w:b/>
        </w:rPr>
        <w:t xml:space="preserve">Ademption by satisfaction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center"/>
        <w:ind w:start="360"/>
        <w:spacing w:before="300" w:after="300"/>
      </w:pPr>
      <w:r>
        <w:rPr>
          <w:b/>
        </w:rPr>
        <w:t>PART</w:t>
        <w:t xml:space="preserve"> </w:t>
        <w:t>7</w:t>
      </w:r>
    </w:p>
    <w:p>
      <w:pPr>
        <w:jc w:val="center"/>
        <w:ind w:start="360"/>
        <w:spacing w:before="300" w:after="300"/>
      </w:pPr>
      <w:r>
        <w:rPr>
          <w:b/>
        </w:rPr>
        <w:t xml:space="preserve">CONTRACTUAL ARRANGEMENTS RELATING TO DEATH</w:t>
      </w:r>
    </w:p>
    <w:p>
      <w:pPr>
        <w:jc w:val="both"/>
        <w:spacing w:before="100" w:after="100"/>
        <w:ind w:start="1080" w:hanging="720"/>
      </w:pPr>
      <w:r>
        <w:rPr>
          <w:b/>
        </w:rPr>
        <w:t>§</w:t>
        <w:t>2-701</w:t>
        <w:t xml:space="preserve">.  </w:t>
      </w:r>
      <w:r>
        <w:rPr>
          <w:b/>
        </w:rPr>
        <w:t xml:space="preserve">Contracts concerning succession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center"/>
        <w:ind w:start="360"/>
        <w:spacing w:before="300" w:after="300"/>
      </w:pPr>
      <w:r>
        <w:rPr>
          <w:b/>
        </w:rPr>
        <w:t>PART</w:t>
        <w:t xml:space="preserve"> </w:t>
        <w:t>8</w:t>
      </w:r>
    </w:p>
    <w:p>
      <w:pPr>
        <w:jc w:val="center"/>
        <w:ind w:start="360"/>
        <w:spacing w:before="300" w:after="300"/>
      </w:pPr>
      <w:r>
        <w:rPr>
          <w:b/>
        </w:rPr>
        <w:t xml:space="preserve">GENERAL PROVISIONS</w:t>
      </w:r>
    </w:p>
    <w:p>
      <w:pPr>
        <w:jc w:val="both"/>
        <w:spacing w:before="100" w:after="100"/>
        <w:ind w:start="1080" w:hanging="720"/>
      </w:pPr>
      <w:r>
        <w:rPr>
          <w:b/>
        </w:rPr>
        <w:t>§</w:t>
        <w:t>2-801</w:t>
        <w:t xml:space="preserve">.  </w:t>
      </w:r>
      <w:r>
        <w:rPr>
          <w:b/>
        </w:rPr>
        <w:t xml:space="preserve">Renunciation of property interests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2-802</w:t>
        <w:t xml:space="preserve">.  </w:t>
      </w:r>
      <w:r>
        <w:rPr>
          <w:b/>
        </w:rPr>
        <w:t xml:space="preserve">Effect of divorce, annulment and decree of separation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2-803</w:t>
        <w:t xml:space="preserve">.  </w:t>
      </w:r>
      <w:r>
        <w:rPr>
          <w:b/>
        </w:rPr>
        <w:t xml:space="preserve">Effect of homicide on intestate succession, wills, joint assets, life insurance and beneficiary designations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2017, c. 402, Pt. A, §1 (RP). PL 2017, c. 402, Pt. F, §1 (AFF). PL 2019, c. 417, Pt. B, §14 (AFF). </w:t>
      </w:r>
    </w:p>
    <w:p>
      <w:pPr>
        <w:jc w:val="both"/>
        <w:spacing w:before="100" w:after="100"/>
        <w:ind w:start="1080" w:hanging="720"/>
      </w:pPr>
      <w:r>
        <w:rPr>
          <w:b/>
        </w:rPr>
        <w:t>§</w:t>
        <w:t>2-804</w:t>
        <w:t xml:space="preserve">.  </w:t>
      </w:r>
      <w:r>
        <w:rPr>
          <w:b/>
        </w:rPr>
        <w:t xml:space="preserve">Actions for wrongful death</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1981, c. 213 (AMD). PL 1989, c. 340 (AMD). PL 1991, c. 187 (AMD). PL 1995, c. 577, §1 (AMD). PL 1999, c. 772, §1 (AMD). PL 2007, c. 280, §1 (AMD). PL 2009, c. 180, §1 (AMD). PL 2015, c. 451, §1 (AMD). PL 2017, c. 402, Pt. A, §1 (RP). PL 2017, c. 402, Pt. F, §1 (AFF). PL 2019, c. 417, Pt. B, §14 (AFF). </w:t>
      </w:r>
    </w:p>
    <w:p>
      <w:pPr>
        <w:jc w:val="both"/>
        <w:spacing w:before="100" w:after="100"/>
        <w:ind w:start="1080" w:hanging="720"/>
      </w:pPr>
      <w:r>
        <w:rPr>
          <w:b/>
        </w:rPr>
        <w:t>§</w:t>
        <w:t>2-805</w:t>
        <w:t xml:space="preserve">.  </w:t>
      </w:r>
      <w:r>
        <w:rPr>
          <w:b/>
        </w:rPr>
        <w:t xml:space="preserve">Simultaneous death</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1991, c. 824, §A26 (AMD). PL 2017, c. 402, Pt. A, §1 (RP). PL 2017, c. 402, Pt. F, §1 (AFF). PL 2019, c. 417, Pt. B, §14 (AFF). </w:t>
      </w:r>
    </w:p>
    <w:p>
      <w:pPr>
        <w:jc w:val="both"/>
        <w:spacing w:before="100" w:after="100"/>
        <w:ind w:start="1080" w:hanging="720"/>
      </w:pPr>
      <w:r>
        <w:rPr>
          <w:b/>
        </w:rPr>
        <w:t>§</w:t>
        <w:t>2-806</w:t>
        <w:t xml:space="preserve">.  </w:t>
      </w:r>
      <w:r>
        <w:rPr>
          <w:b/>
        </w:rPr>
        <w:t xml:space="preserve">Effect of criminal conviction on intestate succession, wills, joint assets, beneficiary designations and other property acquisition when restitution is owed to the decedent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241, §2 (NEW). PL 2017, c. 402, Pt. A, §1 (RP). PL 2017, c. 402, Pt. F, §1 (AFF). PL 2019, c. 417, Pt. B, §14 (AFF). </w:t>
      </w:r>
    </w:p>
    <w:p>
      <w:pPr>
        <w:jc w:val="center"/>
        <w:ind w:start="360"/>
        <w:spacing w:before="300" w:after="300"/>
      </w:pPr>
      <w:r>
        <w:rPr>
          <w:b/>
        </w:rPr>
        <w:t>PART</w:t>
        <w:t xml:space="preserve"> </w:t>
        <w:t>9</w:t>
      </w:r>
    </w:p>
    <w:p>
      <w:pPr>
        <w:jc w:val="center"/>
        <w:ind w:start="360"/>
        <w:spacing w:before="300" w:after="300"/>
      </w:pPr>
      <w:r>
        <w:rPr>
          <w:b/>
        </w:rPr>
        <w:t xml:space="preserve">CUSTODY AND DEPOSIT OF WILLS</w:t>
      </w:r>
    </w:p>
    <w:p>
      <w:pPr>
        <w:jc w:val="both"/>
        <w:spacing w:before="100" w:after="100"/>
        <w:ind w:start="1080" w:hanging="720"/>
      </w:pPr>
      <w:r>
        <w:rPr>
          <w:b/>
        </w:rPr>
        <w:t>§</w:t>
        <w:t>2-901</w:t>
        <w:t xml:space="preserve">.  </w:t>
      </w:r>
      <w:r>
        <w:rPr>
          <w:b/>
        </w:rPr>
        <w:t xml:space="preserve">Disposition of will deposited with court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1997, c. 76, §1 (AMD). PL 1997, c. 683, §C3 (AMD). PL 1997, c. 683, §C4 (AFF). PL 2017, c. 402, Pt. A, §1 (RP). PL 2017, c. 402, Pt. F, §1 (AFF). PL 2019, c. 417, Pt. B, §14 (AFF). </w:t>
      </w:r>
    </w:p>
    <w:p>
      <w:pPr>
        <w:jc w:val="both"/>
        <w:spacing w:before="100" w:after="100"/>
        <w:ind w:start="1080" w:hanging="720"/>
      </w:pPr>
      <w:r>
        <w:rPr>
          <w:b/>
        </w:rPr>
        <w:t>§</w:t>
        <w:t>2-902</w:t>
        <w:t xml:space="preserve">.  </w:t>
      </w:r>
      <w:r>
        <w:rPr>
          <w:b/>
        </w:rPr>
        <w:t xml:space="preserve">Duty of custodian of will; liability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§1 (NEW). PL 1983, c. 706 (AMD). PL 1993, c. 148, §5 (AMD). PL 2017, c. 402, Pt. A, §1 (RP). PL 2017, c. 402, Pt. F, §1 (AFF). PL 2019, c. 417, Pt. B, §14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Article 2. INTESTATE SUCCESSION AND WILLS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Article 2. INTESTATE SUCCESSION AND WILLS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18-A, Article 2. INTESTATE SUCCESSION AND WILLS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