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7</w:t>
      </w:r>
    </w:p>
    <w:p>
      <w:pPr>
        <w:jc w:val="center"/>
        <w:ind w:start="360"/>
        <w:spacing w:before="300" w:after="300"/>
      </w:pPr>
      <w:r>
        <w:rPr>
          <w:b/>
        </w:rPr>
        <w:t xml:space="preserve">TRUST ADMINISTRATION</w:t>
      </w:r>
    </w:p>
    <w:p>
      <w:pPr>
        <w:jc w:val="center"/>
        <w:ind w:start="360"/>
        <w:spacing w:before="300" w:after="300"/>
      </w:pPr>
      <w:r>
        <w:rPr>
          <w:b/>
        </w:rPr>
        <w:t>PART</w:t>
        <w:t xml:space="preserve"> </w:t>
        <w:t>1</w:t>
      </w:r>
    </w:p>
    <w:p>
      <w:pPr>
        <w:jc w:val="center"/>
        <w:ind w:start="360"/>
        <w:spacing w:before="300" w:after="300"/>
      </w:pPr>
      <w:r>
        <w:rPr>
          <w:b/>
        </w:rPr>
        <w:t xml:space="preserve">TRUST REGISTRATION</w:t>
      </w:r>
    </w:p>
    <w:p>
      <w:pPr>
        <w:jc w:val="both"/>
        <w:spacing w:before="100" w:after="100"/>
        <w:ind w:start="1080" w:hanging="720"/>
      </w:pPr>
      <w:r>
        <w:rPr>
          <w:b/>
        </w:rPr>
        <w:t>§</w:t>
        <w:t>7-101</w:t>
        <w:t xml:space="preserve">.  </w:t>
      </w:r>
      <w:r>
        <w:rPr>
          <w:b/>
        </w:rPr>
        <w:t xml:space="preserve">Registration of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jc w:val="both"/>
        <w:spacing w:before="100" w:after="100"/>
        <w:ind w:start="1080" w:hanging="720"/>
      </w:pPr>
      <w:r>
        <w:rPr>
          <w:b/>
        </w:rPr>
        <w:t>§</w:t>
        <w:t>7-102</w:t>
        <w:t xml:space="preserve">.  </w:t>
      </w:r>
      <w:r>
        <w:rPr>
          <w:b/>
        </w:rPr>
        <w:t xml:space="preserve">Registration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jc w:val="both"/>
        <w:spacing w:before="100" w:after="100"/>
        <w:ind w:start="1080" w:hanging="720"/>
      </w:pPr>
      <w:r>
        <w:rPr>
          <w:b/>
        </w:rPr>
        <w:t>§</w:t>
        <w:t>7-103</w:t>
        <w:t xml:space="preserve">.  </w:t>
      </w:r>
      <w:r>
        <w:rPr>
          <w:b/>
        </w:rPr>
        <w:t xml:space="preserve">Effect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jc w:val="both"/>
        <w:spacing w:before="100" w:after="100"/>
        <w:ind w:start="1080" w:hanging="720"/>
      </w:pPr>
      <w:r>
        <w:rPr>
          <w:b/>
        </w:rPr>
        <w:t>§</w:t>
        <w:t>7-104</w:t>
        <w:t xml:space="preserve">.  </w:t>
      </w:r>
      <w:r>
        <w:rPr>
          <w:b/>
        </w:rPr>
        <w:t xml:space="preserve">Principal place of administration;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jc w:val="both"/>
        <w:spacing w:before="100" w:after="100"/>
        <w:ind w:start="1080" w:hanging="720"/>
      </w:pPr>
      <w:r>
        <w:rPr>
          <w:b/>
        </w:rPr>
        <w:t>§</w:t>
        <w:t>7-105</w:t>
        <w:t xml:space="preserve">.  </w:t>
      </w:r>
      <w:r>
        <w:rPr>
          <w:b/>
        </w:rPr>
        <w:t xml:space="preserve">Registration, qualification of foreign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JURISDICTION OF COURT CONCERNING TRUSTS</w:t>
      </w:r>
    </w:p>
    <w:p>
      <w:pPr>
        <w:jc w:val="both"/>
        <w:spacing w:before="100" w:after="100"/>
        <w:ind w:start="1080" w:hanging="720"/>
      </w:pPr>
      <w:r>
        <w:rPr>
          <w:b/>
        </w:rPr>
        <w:t>§</w:t>
        <w:t>7-201</w:t>
        <w:t xml:space="preserve">.  </w:t>
      </w:r>
      <w:r>
        <w:rPr>
          <w:b/>
        </w:rPr>
        <w:t xml:space="preserve">Court; jurisdiction over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jc w:val="both"/>
        <w:spacing w:before="100" w:after="100"/>
        <w:ind w:start="1080" w:hanging="720"/>
      </w:pPr>
      <w:r>
        <w:rPr>
          <w:b/>
        </w:rPr>
        <w:t>§</w:t>
        <w:t>7-202</w:t>
        <w:t xml:space="preserve">.  </w:t>
      </w:r>
      <w:r>
        <w:rPr>
          <w:b/>
        </w:rPr>
        <w:t xml:space="preserve">Trust proceedings;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jc w:val="both"/>
        <w:spacing w:before="100" w:after="100"/>
        <w:ind w:start="1080" w:hanging="720"/>
      </w:pPr>
      <w:r>
        <w:rPr>
          <w:b/>
        </w:rPr>
        <w:t>§</w:t>
        <w:t>7-203</w:t>
        <w:t xml:space="preserve">.  </w:t>
      </w:r>
      <w:r>
        <w:rPr>
          <w:b/>
        </w:rPr>
        <w:t xml:space="preserve">Trust proceedings; dismissal of matters relating to foreign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jc w:val="both"/>
        <w:spacing w:before="100" w:after="100"/>
        <w:ind w:start="1080" w:hanging="720"/>
      </w:pPr>
      <w:r>
        <w:rPr>
          <w:b/>
        </w:rPr>
        <w:t>§</w:t>
        <w:t>7-204</w:t>
        <w:t xml:space="preserve">.  </w:t>
      </w:r>
      <w:r>
        <w:rPr>
          <w:b/>
        </w:rPr>
        <w:t xml:space="preserve">Court; concurrent jurisdiction of litigation involving trusts and 3rd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jc w:val="both"/>
        <w:spacing w:before="100" w:after="100"/>
        <w:ind w:start="1080" w:hanging="720"/>
      </w:pPr>
      <w:r>
        <w:rPr>
          <w:b/>
        </w:rPr>
        <w:t>§</w:t>
        <w:t>7-205</w:t>
        <w:t xml:space="preserve">.  </w:t>
      </w:r>
      <w:r>
        <w:rPr>
          <w:b/>
        </w:rPr>
        <w:t xml:space="preserve">Proceedings for review of employment of agents and review of compensation of trustee and employees of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1999, c. 571, §1 (AMD). PL 2003, c. 618, §B10 (RP). PL 2003, c. 618, §B20 (AFF). PL 2019, c. 417, Pt. B, §14 (AFF). </w:t>
      </w:r>
    </w:p>
    <w:p>
      <w:pPr>
        <w:jc w:val="both"/>
        <w:spacing w:before="100" w:after="100"/>
        <w:ind w:start="1080" w:hanging="720"/>
      </w:pPr>
      <w:r>
        <w:rPr>
          <w:b/>
        </w:rPr>
        <w:t>§</w:t>
        <w:t>7-206</w:t>
        <w:t xml:space="preserve">.  </w:t>
      </w:r>
      <w:r>
        <w:rPr>
          <w:b/>
        </w:rPr>
        <w:t xml:space="preserve">Trust proceedings; initiation by notice; necessary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DUTIES AND LIABILITIES OF TRUSTEES</w:t>
      </w:r>
    </w:p>
    <w:p>
      <w:pPr>
        <w:jc w:val="both"/>
        <w:spacing w:before="100" w:after="100"/>
        <w:ind w:start="1080" w:hanging="720"/>
      </w:pPr>
      <w:r>
        <w:rPr>
          <w:b/>
        </w:rPr>
        <w:t>§</w:t>
        <w:t>7-301</w:t>
        <w:t xml:space="preserve">.  </w:t>
      </w:r>
      <w:r>
        <w:rPr>
          <w:b/>
        </w:rPr>
        <w:t xml:space="preserve">General duties not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both"/>
        <w:spacing w:before="100" w:after="100"/>
        <w:ind w:start="1080" w:hanging="720"/>
      </w:pPr>
      <w:r>
        <w:rPr>
          <w:b/>
        </w:rPr>
        <w:t>§</w:t>
        <w:t>7-302</w:t>
        <w:t xml:space="preserve">.  </w:t>
      </w:r>
      <w:r>
        <w:rPr>
          <w:b/>
        </w:rPr>
        <w:t xml:space="preserve">Trustee's standard of care and performance; fiduciary investments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RR 1993, c. 1, §41 (COR). PL 1995, c. 525, §2 (RPR). PL 1995, c. 525, §4 (AFF). PL 2003, c. 618, §B11 (RP). PL 2003, c. 618, §B20 (AFF). PL 2019, c. 417, Pt. B, §14 (AFF). </w:t>
      </w:r>
    </w:p>
    <w:p>
      <w:pPr>
        <w:jc w:val="both"/>
        <w:spacing w:before="100" w:after="100"/>
        <w:ind w:start="1080" w:hanging="720"/>
      </w:pPr>
      <w:r>
        <w:rPr>
          <w:b/>
        </w:rPr>
        <w:t>§</w:t>
        <w:t>7-303</w:t>
        <w:t xml:space="preserve">.  </w:t>
      </w:r>
      <w:r>
        <w:rPr>
          <w:b/>
        </w:rPr>
        <w:t xml:space="preserve">Duty to inform and account to beneficiaries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both"/>
        <w:spacing w:before="100" w:after="100"/>
        <w:ind w:start="1080" w:hanging="720"/>
      </w:pPr>
      <w:r>
        <w:rPr>
          <w:b/>
        </w:rPr>
        <w:t>§</w:t>
        <w:t>7-304</w:t>
        <w:t xml:space="preserve">.  </w:t>
      </w:r>
      <w:r>
        <w:rPr>
          <w:b/>
        </w:rPr>
        <w:t xml:space="preserve">Duty to provide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both"/>
        <w:spacing w:before="100" w:after="100"/>
        <w:ind w:start="1080" w:hanging="720"/>
      </w:pPr>
      <w:r>
        <w:rPr>
          <w:b/>
        </w:rPr>
        <w:t>§</w:t>
        <w:t>7-305</w:t>
        <w:t xml:space="preserve">.  </w:t>
      </w:r>
      <w:r>
        <w:rPr>
          <w:b/>
        </w:rPr>
        <w:t xml:space="preserve">Trustee's duties; appropriate place of administration; deviation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both"/>
        <w:spacing w:before="100" w:after="100"/>
        <w:ind w:start="1080" w:hanging="720"/>
      </w:pPr>
      <w:r>
        <w:rPr>
          <w:b/>
        </w:rPr>
        <w:t>§</w:t>
        <w:t>7-306</w:t>
        <w:t xml:space="preserve">.  </w:t>
      </w:r>
      <w:r>
        <w:rPr>
          <w:b/>
        </w:rPr>
        <w:t xml:space="preserve">Personal liability of trustee to 3rd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both"/>
        <w:spacing w:before="100" w:after="100"/>
        <w:ind w:start="1080" w:hanging="720"/>
      </w:pPr>
      <w:r>
        <w:rPr>
          <w:b/>
        </w:rPr>
        <w:t>§</w:t>
        <w:t>7-307</w:t>
        <w:t xml:space="preserve">.  </w:t>
      </w:r>
      <w:r>
        <w:rPr>
          <w:b/>
        </w:rPr>
        <w:t xml:space="preserve">Limitations on proceedings against trustees after final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POWERS OF TRUSTEES</w:t>
      </w:r>
    </w:p>
    <w:p>
      <w:pPr>
        <w:jc w:val="both"/>
        <w:spacing w:before="100" w:after="100"/>
        <w:ind w:start="1080" w:hanging="720"/>
      </w:pPr>
      <w:r>
        <w:rPr>
          <w:b/>
        </w:rPr>
        <w:t>§</w:t>
        <w:t>7-401</w:t>
        <w:t xml:space="preserve">.  </w:t>
      </w:r>
      <w:r>
        <w:rPr>
          <w:b/>
        </w:rPr>
        <w:t xml:space="preserve">Powers of trustee conferred by trust or by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§B12 (RP). PL 2003, c. 618, §B20 (AFF). PL 2019, c. 417, Pt. B, §14 (AFF). </w:t>
      </w:r>
    </w:p>
    <w:p>
      <w:pPr>
        <w:jc w:val="both"/>
        <w:spacing w:before="100" w:after="100"/>
        <w:ind w:start="1080" w:hanging="720"/>
      </w:pPr>
      <w:r>
        <w:rPr>
          <w:b/>
        </w:rPr>
        <w:t>§</w:t>
        <w:t>7-402</w:t>
        <w:t xml:space="preserve">.  </w:t>
      </w:r>
      <w:r>
        <w:rPr>
          <w:b/>
        </w:rPr>
        <w:t xml:space="preserve">Powers of trustees conferred by this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191, §§1,2 (AMD). PL 2001, c. 544, §1 (AMD). PL 2003, c. 618, §B13 (RP). PL 2003, c. 618, §B20 (AFF). PL 2019, c. 417, Pt. B, §14 (AFF). </w:t>
      </w:r>
    </w:p>
    <w:p>
      <w:pPr>
        <w:jc w:val="both"/>
        <w:spacing w:before="100" w:after="100"/>
        <w:ind w:start="1080" w:hanging="720"/>
      </w:pPr>
      <w:r>
        <w:rPr>
          <w:b/>
        </w:rPr>
        <w:t>§</w:t>
        <w:t>7-403</w:t>
        <w:t xml:space="preserve">.  </w:t>
      </w:r>
      <w:r>
        <w:rPr>
          <w:b/>
        </w:rPr>
        <w:t xml:space="preserve">Trustee's office not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jc w:val="both"/>
        <w:spacing w:before="100" w:after="100"/>
        <w:ind w:start="1080" w:hanging="720"/>
      </w:pPr>
      <w:r>
        <w:rPr>
          <w:b/>
        </w:rPr>
        <w:t>§</w:t>
        <w:t>7-404</w:t>
        <w:t xml:space="preserve">.  </w:t>
      </w:r>
      <w:r>
        <w:rPr>
          <w:b/>
        </w:rPr>
        <w:t xml:space="preserve">Power of court to permit deviation or to approve transactions involving 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jc w:val="both"/>
        <w:spacing w:before="100" w:after="100"/>
        <w:ind w:start="1080" w:hanging="720"/>
      </w:pPr>
      <w:r>
        <w:rPr>
          <w:b/>
        </w:rPr>
        <w:t>§</w:t>
        <w:t>7-405</w:t>
        <w:t xml:space="preserve">.  </w:t>
      </w:r>
      <w:r>
        <w:rPr>
          <w:b/>
        </w:rPr>
        <w:t xml:space="preserve">Powers exercisable by joint trustees;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jc w:val="both"/>
        <w:spacing w:before="100" w:after="100"/>
        <w:ind w:start="1080" w:hanging="720"/>
      </w:pPr>
      <w:r>
        <w:rPr>
          <w:b/>
        </w:rPr>
        <w:t>§</w:t>
        <w:t>7-406</w:t>
        <w:t xml:space="preserve">.  </w:t>
      </w:r>
      <w:r>
        <w:rPr>
          <w:b/>
        </w:rPr>
        <w:t xml:space="preserve">Third persons protected in dealing with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jc w:val="both"/>
        <w:spacing w:before="100" w:after="100"/>
        <w:ind w:start="1080" w:hanging="720"/>
      </w:pPr>
      <w:r>
        <w:rPr>
          <w:b/>
        </w:rPr>
        <w:t>§</w:t>
        <w:t>7-407</w:t>
        <w:t xml:space="preserve">.  </w:t>
      </w:r>
      <w:r>
        <w:rPr>
          <w:b/>
        </w:rPr>
        <w:t xml:space="preserve">Prohibitions and requirements applicable to trusts which are private foundations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7-408</w:t>
        <w:t xml:space="preserve">.  </w:t>
      </w:r>
      <w:r>
        <w:rPr>
          <w:b/>
        </w:rPr>
        <w:t xml:space="preserve">Trustees authorized to invest trust funds in affiliated investments;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213, §1 (NEW). PL 1997, c. 203, §§1-4 (AMD). PL 2017, c. 402, Pt. A, §1 (RP).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COMMON TRUST FUNDS</w:t>
      </w:r>
    </w:p>
    <w:p>
      <w:pPr>
        <w:jc w:val="both"/>
        <w:spacing w:before="100" w:after="100"/>
        <w:ind w:start="1080" w:hanging="720"/>
      </w:pPr>
      <w:r>
        <w:rPr>
          <w:b/>
        </w:rPr>
        <w:t>§</w:t>
        <w:t>7-501</w:t>
        <w:t xml:space="preserve">.  </w:t>
      </w:r>
      <w:r>
        <w:rPr>
          <w:b/>
        </w:rPr>
        <w:t xml:space="preserve">Establishment of common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§9 (AMD). PL 2017, c. 402, Pt. A, §1 (RP). PL 2017, c. 402, Pt. F, §1 (AFF). PL 2019, c. 417, Pt. B, §14 (AFF). </w:t>
      </w:r>
    </w:p>
    <w:p>
      <w:pPr>
        <w:jc w:val="both"/>
        <w:spacing w:before="100" w:after="100"/>
        <w:ind w:start="1080" w:hanging="720"/>
      </w:pPr>
      <w:r>
        <w:rPr>
          <w:b/>
        </w:rPr>
        <w:t>§</w:t>
        <w:t>7-502</w:t>
        <w:t xml:space="preserve">.  </w:t>
      </w:r>
      <w:r>
        <w:rPr>
          <w:b/>
        </w:rPr>
        <w:t xml:space="preserve">Court accountings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7-503</w:t>
        <w:t xml:space="preserve">.  </w:t>
      </w:r>
      <w:r>
        <w:rPr>
          <w:b/>
        </w:rPr>
        <w:t xml:space="preserve">Application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BANK AND TRUST COMPANY NOMINEES</w:t>
      </w:r>
    </w:p>
    <w:p>
      <w:pPr>
        <w:jc w:val="both"/>
        <w:spacing w:before="100" w:after="100"/>
        <w:ind w:start="1080" w:hanging="720"/>
      </w:pPr>
      <w:r>
        <w:rPr>
          <w:b/>
        </w:rPr>
        <w:t>§</w:t>
        <w:t>7-601</w:t>
        <w:t xml:space="preserve">.  </w:t>
      </w:r>
      <w:r>
        <w:rPr>
          <w:b/>
        </w:rPr>
        <w:t xml:space="preserve">Registration in name of nominees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7-602</w:t>
        <w:t xml:space="preserve">.  </w:t>
      </w:r>
      <w:r>
        <w:rPr>
          <w:b/>
        </w:rPr>
        <w:t xml:space="preserve">Separate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7-603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UNIFORM PRINCIPAL AND INCOME ACT OF 1997</w:t>
      </w:r>
    </w:p>
    <w:p>
      <w:pPr>
        <w:jc w:val="center"/>
        <w:ind w:start="360"/>
        <w:spacing w:before="300" w:after="300"/>
      </w:pPr>
      <w:r>
        <w:rPr>
          <w:b/>
        </w:rPr>
        <w:t>SUBPART</w:t>
        <w:t xml:space="preserve"> </w:t>
        <w:t>1</w:t>
      </w:r>
    </w:p>
    <w:p>
      <w:pPr>
        <w:jc w:val="center"/>
        <w:ind w:start="360"/>
        <w:spacing w:before="300" w:after="300"/>
      </w:pPr>
      <w:r>
        <w:rPr>
          <w:b/>
        </w:rPr>
        <w:t xml:space="preserve">DEFINITIONS AND FIDUCIARY DUTIES</w:t>
      </w:r>
    </w:p>
    <w:p>
      <w:pPr>
        <w:jc w:val="both"/>
        <w:spacing w:before="100" w:after="100"/>
        <w:ind w:start="1080" w:hanging="720"/>
      </w:pPr>
      <w:r>
        <w:rPr>
          <w:b/>
        </w:rPr>
        <w:t>§</w:t>
        <w:t>7-701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7-703</w:t>
        <w:t xml:space="preserve">.  </w:t>
      </w:r>
      <w:r>
        <w:rPr>
          <w:b/>
        </w:rPr>
        <w:t xml:space="preserve">Fiduciary duties; general principles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7-704</w:t>
        <w:t xml:space="preserve">.  </w:t>
      </w:r>
      <w:r>
        <w:rPr>
          <w:b/>
        </w:rPr>
        <w:t xml:space="preserve">Trustee's power to adjust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7-705</w:t>
        <w:t xml:space="preserve">.  </w:t>
      </w:r>
      <w:r>
        <w:rPr>
          <w:b/>
        </w:rPr>
        <w:t xml:space="preserve">Power to convert to unitrust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7-706</w:t>
        <w:t xml:space="preserve">.  </w:t>
      </w:r>
      <w:r>
        <w:rPr>
          <w:b/>
        </w:rPr>
        <w:t xml:space="preserve">Judicial review of discretionary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DECENDENT'S ESTATE OR TERMINATING INCOME INTEREST</w:t>
      </w:r>
    </w:p>
    <w:p>
      <w:pPr>
        <w:jc w:val="both"/>
        <w:spacing w:before="100" w:after="100"/>
        <w:ind w:start="1080" w:hanging="720"/>
      </w:pPr>
      <w:r>
        <w:rPr>
          <w:b/>
        </w:rPr>
        <w:t>§</w:t>
        <w:t>7-721</w:t>
        <w:t xml:space="preserve">.  </w:t>
      </w:r>
      <w:r>
        <w:rPr>
          <w:b/>
        </w:rPr>
        <w:t xml:space="preserve">Determination and distribution of net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7-722</w:t>
        <w:t xml:space="preserve">.  </w:t>
      </w:r>
      <w:r>
        <w:rPr>
          <w:b/>
        </w:rPr>
        <w:t xml:space="preserve">Distribution to residuary and remainder beneficiaries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APPORTIONMENT AT BEGINNING AND END OF INCOME INTEREST</w:t>
      </w:r>
    </w:p>
    <w:p>
      <w:pPr>
        <w:jc w:val="both"/>
        <w:spacing w:before="100" w:after="100"/>
        <w:ind w:start="1080" w:hanging="720"/>
      </w:pPr>
      <w:r>
        <w:rPr>
          <w:b/>
        </w:rPr>
        <w:t>§</w:t>
        <w:t>7-731</w:t>
        <w:t xml:space="preserve">.  </w:t>
      </w:r>
      <w:r>
        <w:rPr>
          <w:b/>
        </w:rPr>
        <w:t xml:space="preserve">When right to income begins and 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7-732</w:t>
        <w:t xml:space="preserve">.  </w:t>
      </w:r>
      <w:r>
        <w:rPr>
          <w:b/>
        </w:rPr>
        <w:t xml:space="preserve">Apportionment of receipts and disbursements when decedent dies or income interest begins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7-733</w:t>
        <w:t xml:space="preserve">.  </w:t>
      </w:r>
      <w:r>
        <w:rPr>
          <w:b/>
        </w:rPr>
        <w:t xml:space="preserve">Apportionment when income interest 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ALLOCATION OF RECEIPTS DURING ADMINISTRATION OF TRUST</w:t>
      </w:r>
    </w:p>
    <w:p>
      <w:pPr>
        <w:jc w:val="both"/>
        <w:spacing w:before="100" w:after="100"/>
        <w:ind w:start="1080" w:hanging="720"/>
      </w:pPr>
      <w:r>
        <w:rPr>
          <w:b/>
        </w:rPr>
        <w:t>§</w:t>
        <w:t>7-741</w:t>
        <w:t xml:space="preserve">.  </w:t>
      </w:r>
      <w:r>
        <w:rPr>
          <w:b/>
        </w:rPr>
        <w:t xml:space="preserve">Character of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7-742</w:t>
        <w:t xml:space="preserve">.  </w:t>
      </w:r>
      <w:r>
        <w:rPr>
          <w:b/>
        </w:rPr>
        <w:t xml:space="preserve">Distribution from trust or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7-743</w:t>
        <w:t xml:space="preserve">.  </w:t>
      </w:r>
      <w:r>
        <w:rPr>
          <w:b/>
        </w:rPr>
        <w:t xml:space="preserve">Business and other activities conducted by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7-744</w:t>
        <w:t xml:space="preserve">.  </w:t>
      </w:r>
      <w:r>
        <w:rPr>
          <w:b/>
        </w:rPr>
        <w:t xml:space="preserve">Principal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7-745</w:t>
        <w:t xml:space="preserve">.  </w:t>
      </w:r>
      <w:r>
        <w:rPr>
          <w:b/>
        </w:rPr>
        <w:t xml:space="preserve">Rental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7-746</w:t>
        <w:t xml:space="preserve">.  </w:t>
      </w:r>
      <w:r>
        <w:rPr>
          <w:b/>
        </w:rPr>
        <w:t xml:space="preserve">Obligation to pay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7-747</w:t>
        <w:t xml:space="preserve">.  </w:t>
      </w:r>
      <w:r>
        <w:rPr>
          <w:b/>
        </w:rPr>
        <w:t xml:space="preserve">Insurance policies and similar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7-748</w:t>
        <w:t xml:space="preserve">.  </w:t>
      </w:r>
      <w:r>
        <w:rPr>
          <w:b/>
        </w:rPr>
        <w:t xml:space="preserve">Insubstantial allocations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7-749</w:t>
        <w:t xml:space="preserve">.  </w:t>
      </w:r>
      <w:r>
        <w:rPr>
          <w:b/>
        </w:rPr>
        <w:t xml:space="preserve">Deferred compensation, annuities and similar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2011, c. 256, §1 (AMD). PL 2011, c. 256, §4 (AFF). PL 2017, c. 402, Pt. A, §1 (RP). PL 2017, c. 402, Pt. F, §1 (AFF). PL 2019, c. 417, Pt. B, §14 (AFF). </w:t>
      </w:r>
    </w:p>
    <w:p>
      <w:pPr>
        <w:jc w:val="both"/>
        <w:spacing w:before="100" w:after="100"/>
        <w:ind w:start="1080" w:hanging="720"/>
      </w:pPr>
      <w:r>
        <w:rPr>
          <w:b/>
        </w:rPr>
        <w:t>§</w:t>
        <w:t>7-750</w:t>
        <w:t xml:space="preserve">.  </w:t>
      </w:r>
      <w:r>
        <w:rPr>
          <w:b/>
        </w:rPr>
        <w:t xml:space="preserve">Liquidating asset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7-751</w:t>
        <w:t xml:space="preserve">.  </w:t>
      </w:r>
      <w:r>
        <w:rPr>
          <w:b/>
        </w:rPr>
        <w:t xml:space="preserve">Minerals, water and other natural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7-752</w:t>
        <w:t xml:space="preserve">.  </w:t>
      </w:r>
      <w:r>
        <w:rPr>
          <w:b/>
        </w:rPr>
        <w:t xml:space="preserve">Timber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7-753</w:t>
        <w:t xml:space="preserve">.  </w:t>
      </w:r>
      <w:r>
        <w:rPr>
          <w:b/>
        </w:rPr>
        <w:t xml:space="preserve">Property not productive of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7-754</w:t>
        <w:t xml:space="preserve">.  </w:t>
      </w:r>
      <w:r>
        <w:rPr>
          <w:b/>
        </w:rPr>
        <w:t xml:space="preserve">Derivatives and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7-755</w:t>
        <w:t xml:space="preserve">.  </w:t>
      </w:r>
      <w:r>
        <w:rPr>
          <w:b/>
        </w:rPr>
        <w:t xml:space="preserve">Asset-backed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center"/>
        <w:ind w:start="360"/>
        <w:spacing w:before="300" w:after="300"/>
      </w:pPr>
      <w:r>
        <w:rPr>
          <w:b/>
        </w:rPr>
        <w:t>SUBPART</w:t>
        <w:t xml:space="preserve"> </w:t>
        <w:t>5</w:t>
      </w:r>
    </w:p>
    <w:p>
      <w:pPr>
        <w:jc w:val="center"/>
        <w:ind w:start="360"/>
        <w:spacing w:before="300" w:after="300"/>
      </w:pPr>
      <w:r>
        <w:rPr>
          <w:b/>
        </w:rPr>
        <w:t xml:space="preserve">ALLOCATION OF DISBURSEMENTS DURING ADMINISTRATION OF TRUST</w:t>
      </w:r>
    </w:p>
    <w:p>
      <w:pPr>
        <w:jc w:val="both"/>
        <w:spacing w:before="100" w:after="100"/>
        <w:ind w:start="1080" w:hanging="720"/>
      </w:pPr>
      <w:r>
        <w:rPr>
          <w:b/>
        </w:rPr>
        <w:t>§</w:t>
        <w:t>7-761</w:t>
        <w:t xml:space="preserve">.  </w:t>
      </w:r>
      <w:r>
        <w:rPr>
          <w:b/>
        </w:rPr>
        <w:t xml:space="preserve">Disbursements from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7-762</w:t>
        <w:t xml:space="preserve">.  </w:t>
      </w:r>
      <w:r>
        <w:rPr>
          <w:b/>
        </w:rPr>
        <w:t xml:space="preserve">Disbursements from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7-763</w:t>
        <w:t xml:space="preserve">.  </w:t>
      </w:r>
      <w:r>
        <w:rPr>
          <w:b/>
        </w:rPr>
        <w:t xml:space="preserve">Transfers from income to principal for depreciation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7-764</w:t>
        <w:t xml:space="preserve">.  </w:t>
      </w:r>
      <w:r>
        <w:rPr>
          <w:b/>
        </w:rPr>
        <w:t xml:space="preserve">Transfers from income to reimburse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7-765</w:t>
        <w:t xml:space="preserve">.  </w:t>
      </w:r>
      <w:r>
        <w:rPr>
          <w:b/>
        </w:rPr>
        <w:t xml:space="preserve">Income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2011, c. 256, §2 (AMD). PL 2011, c. 256, §4 (AFF). PL 2017, c. 402, Pt. A, §1 (RP). PL 2017, c. 402, Pt. F, §1 (AFF). PL 2019, c. 417, Pt. B, §14 (AFF). </w:t>
      </w:r>
    </w:p>
    <w:p>
      <w:pPr>
        <w:jc w:val="both"/>
        <w:spacing w:before="100" w:after="100"/>
        <w:ind w:start="1080" w:hanging="720"/>
      </w:pPr>
      <w:r>
        <w:rPr>
          <w:b/>
        </w:rPr>
        <w:t>§</w:t>
        <w:t>7-766</w:t>
        <w:t xml:space="preserve">.  </w:t>
      </w:r>
      <w:r>
        <w:rPr>
          <w:b/>
        </w:rPr>
        <w:t xml:space="preserve">Adjustments between principal and income because of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center"/>
        <w:ind w:start="360"/>
        <w:spacing w:before="300" w:after="300"/>
      </w:pPr>
      <w:r>
        <w:rPr>
          <w:b/>
        </w:rPr>
        <w:t>SUBPART</w:t>
        <w:t xml:space="preserve"> </w:t>
        <w:t>6</w:t>
      </w:r>
    </w:p>
    <w:p>
      <w:pPr>
        <w:jc w:val="center"/>
        <w:ind w:start="360"/>
        <w:spacing w:before="300" w:after="300"/>
      </w:pPr>
      <w:r>
        <w:rPr>
          <w:b/>
        </w:rPr>
        <w:t xml:space="preserve">MISCELLANEOUS PROVISIONS</w:t>
      </w:r>
    </w:p>
    <w:p>
      <w:pPr>
        <w:jc w:val="both"/>
        <w:spacing w:before="100" w:after="100"/>
        <w:ind w:start="1080" w:hanging="720"/>
      </w:pPr>
      <w:r>
        <w:rPr>
          <w:b/>
        </w:rPr>
        <w:t>§</w:t>
        <w:t>7-771</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7-772</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7-773</w:t>
        <w:t xml:space="preserve">.  </w:t>
      </w:r>
      <w:r>
        <w:rPr>
          <w:b/>
        </w:rPr>
        <w:t xml:space="preserve">Application of Part to all trusts and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7-774</w:t>
        <w:t xml:space="preserve">.  </w:t>
      </w:r>
      <w:r>
        <w:rPr>
          <w:b/>
        </w:rPr>
        <w:t xml:space="preserve">Transitional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256, §3 (NEW). PL 2011, c. 256, §4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7. TRUST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7. TRUST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Article 7. TRUST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