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3-1202</w:t>
        <w:t xml:space="preserve">.  </w:t>
      </w:r>
      <w:r>
        <w:rPr>
          <w:b/>
        </w:rPr>
        <w:t xml:space="preserve">Effect of affidavit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§3-1202. Effect of affidavit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§3-1202. Effect of affidavit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§3-1202. EFFECT OF AFFIDAVIT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