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5-431</w:t>
        <w:t xml:space="preserve">.  </w:t>
      </w:r>
      <w:r>
        <w:rPr>
          <w:b/>
        </w:rPr>
        <w:t xml:space="preserve">Payment of debt and delivery of property to foreign conservator without local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§5-431. Payment of debt and delivery of property to foreign conservator without local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§5-431. Payment of debt and delivery of property to foreign conservator without local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§5-431. PAYMENT OF DEBT AND DELIVERY OF PROPERTY TO FOREIGN CONSERVATOR WITHOUT LOCAL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