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Payment of spousal support, fees and support</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"decree of spousal support, support or costs" means a decree or order:</w:t>
      </w:r>
    </w:p>
    <w:p>
      <w:pPr>
        <w:jc w:val="both"/>
        <w:spacing w:before="100" w:after="0"/>
        <w:ind w:start="720"/>
      </w:pPr>
      <w:r>
        <w:rPr/>
        <w:t>A</w:t>
        <w:t xml:space="preserve">.  </w:t>
      </w:r>
      <w:r>
        <w:rPr/>
      </w:r>
      <w:r>
        <w:t xml:space="preserve">For spousal support or payment of money instead of spousal support;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For support of children;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For support pending a divorce action;</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For payment of related attorney's fees;</w:t>
      </w:r>
      <w:r>
        <w:t xml:space="preserve">  </w:t>
      </w:r>
      <w:r xmlns:wp="http://schemas.openxmlformats.org/drawingml/2010/wordprocessingDrawing" xmlns:w15="http://schemas.microsoft.com/office/word/2012/wordml">
        <w:rPr>
          <w:rFonts w:ascii="Arial" w:hAnsi="Arial" w:cs="Arial"/>
          <w:sz w:val="22"/>
          <w:szCs w:val="22"/>
        </w:rPr>
        <w:t xml:space="preserve">[PL 2005, c. 323, §7 (AMD).]</w:t>
      </w:r>
    </w:p>
    <w:p>
      <w:pPr>
        <w:jc w:val="both"/>
        <w:spacing w:before="100" w:after="0"/>
        <w:ind w:start="720"/>
      </w:pPr>
      <w:r>
        <w:rPr/>
        <w:t>E</w:t>
        <w:t xml:space="preserve">.  </w:t>
      </w:r>
      <w:r>
        <w:rPr/>
      </w:r>
      <w:r>
        <w:t xml:space="preserve">For alteration of an existing decree or order for the custody or support of a child; or</w:t>
      </w:r>
      <w:r>
        <w:t xml:space="preserve">  </w:t>
      </w:r>
      <w:r xmlns:wp="http://schemas.openxmlformats.org/drawingml/2010/wordprocessingDrawing" xmlns:w15="http://schemas.microsoft.com/office/word/2012/wordml">
        <w:rPr>
          <w:rFonts w:ascii="Arial" w:hAnsi="Arial" w:cs="Arial"/>
          <w:sz w:val="22"/>
          <w:szCs w:val="22"/>
        </w:rPr>
        <w:t xml:space="preserve">[PL 2005, c. 323, §7 (AMD).]</w:t>
      </w:r>
    </w:p>
    <w:p>
      <w:pPr>
        <w:jc w:val="both"/>
        <w:spacing w:before="100" w:after="0"/>
        <w:ind w:start="720"/>
      </w:pPr>
      <w:r>
        <w:rPr/>
        <w:t>F</w:t>
        <w:t xml:space="preserve">.  </w:t>
      </w:r>
      <w:r>
        <w:rPr/>
      </w:r>
      <w:r>
        <w:t xml:space="preserve">For division and disposition of property ancillary to a divorce judgment, including, but not limited to, proceedings to effectuate a qualified domestic relations order; to reach, attach or liquidate property; or to quiet title.</w:t>
      </w:r>
      <w:r>
        <w:t xml:space="preserve">  </w:t>
      </w:r>
      <w:r xmlns:wp="http://schemas.openxmlformats.org/drawingml/2010/wordprocessingDrawing" xmlns:w15="http://schemas.microsoft.com/office/word/2012/wordml">
        <w:rPr>
          <w:rFonts w:ascii="Arial" w:hAnsi="Arial" w:cs="Arial"/>
          <w:sz w:val="22"/>
          <w:szCs w:val="22"/>
        </w:rPr>
        <w:t xml:space="preserve">[PL 2005, c. 323,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§§7, 8 (AMD).]</w:t>
      </w:r>
    </w:p>
    <w:p>
      <w:pPr>
        <w:jc w:val="both"/>
        <w:spacing w:before="100" w:after="0"/>
        <w:ind w:start="360"/>
        <w:ind w:firstLine="360"/>
      </w:pPr>
      <w:r>
        <w:rPr>
          <w:b/>
        </w:rPr>
        <w:t>2</w:t>
        <w:t xml:space="preserve">.  </w:t>
      </w:r>
      <w:r>
        <w:rPr>
          <w:b/>
        </w:rPr>
        <w:t xml:space="preserve">Order pending petition.</w:t>
        <w:t xml:space="preserve"> </w:t>
      </w:r>
      <w:r>
        <w:t xml:space="preserve"> </w:t>
      </w:r>
      <w:r>
        <w:t xml:space="preserve">Pending a petition to enforce a decree of spousal support, support or costs and after notice and opportunity for a hearing, the court may order either spouse to pay to the other spouse or to the other spouse's attorney sufficient money for the prosecution of or defense against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3</w:t>
        <w:t xml:space="preserve">.  </w:t>
      </w:r>
      <w:r>
        <w:rPr>
          <w:b/>
        </w:rPr>
        <w:t xml:space="preserve">Attorney's fees.</w:t>
        <w:t xml:space="preserve"> </w:t>
      </w:r>
      <w:r>
        <w:t xml:space="preserve"> </w:t>
      </w:r>
      <w:r>
        <w:t xml:space="preserve">Attorney's fees awarded in the nature of support may be made payable immediately or in installments.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§9 (AMD).]</w:t>
      </w:r>
    </w:p>
    <w:p>
      <w:pPr>
        <w:jc w:val="both"/>
        <w:spacing w:before="100" w:after="0"/>
        <w:ind w:start="360"/>
        <w:ind w:firstLine="360"/>
      </w:pPr>
      <w:r>
        <w:rPr>
          <w:b/>
        </w:rPr>
        <w:t>4</w:t>
        <w:t xml:space="preserve">.  </w:t>
      </w:r>
      <w:r>
        <w:rPr>
          <w:b/>
        </w:rPr>
        <w:t xml:space="preserve">Enforcement.</w:t>
        <w:t xml:space="preserve"> </w:t>
      </w:r>
      <w:r>
        <w:t xml:space="preserve"> </w:t>
      </w:r>
      <w:r>
        <w:t xml:space="preserve">The court may enforce an order as provided under </w:t>
      </w:r>
      <w:r>
        <w:t>chapter 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2005, c. 323, §§7-9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Payment of spousal support, fees and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Payment of spousal support, fees and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§952. PAYMENT OF SPOUSAL SUPPORT, FEES AND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