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504-A</w:t>
        <w:t xml:space="preserve">.  </w:t>
      </w:r>
      <w:r>
        <w:rPr>
          <w:b/>
        </w:rPr>
        <w:t xml:space="preserve">Expedited income withholding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652, §34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§504-A. Expedited income withholding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§504-A. Expedited income withholding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§504-A. EXPEDITED INCOME WITHHOLDING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