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904</w:t>
        <w:t xml:space="preserve">.  </w:t>
      </w:r>
      <w:r>
        <w:rPr>
          <w:b/>
        </w:rPr>
        <w:t xml:space="preserve">Good faith reliance on consent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258 (NEW). PL 1995, c. 694, §B1 (RP). PL 1995, c. 694, §E2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§904. Good faith reliance on consent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§904. Good faith reliance on consent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 §904. GOOD FAITH RELIANCE ON CONSENT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