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12002</w:t>
        <w:t xml:space="preserve">.  </w:t>
      </w:r>
      <w:r>
        <w:rPr>
          <w:b/>
        </w:rPr>
        <w:t xml:space="preserve">State Osteopathic Loan Fund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§§5,8 (NEW). PL 1983, c. 806, §88 (AMD). PL 1989, c. 698, §27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§12002. State Osteopathic Loan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§12002. State Osteopathic Loan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§12002. STATE OSTEOPATHIC LOAN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