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1409</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§A65 (NEW). PL 2007, c. 240, Pt. XXXX,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§1409.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§1409.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§1409.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