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1351</w:t>
      </w:r>
    </w:p>
    <w:p>
      <w:pPr>
        <w:jc w:val="center"/>
        <w:ind w:start="360"/>
        <w:spacing w:before="300" w:after="300"/>
      </w:pPr>
      <w:r>
        <w:rPr>
          <w:b/>
        </w:rPr>
        <w:t xml:space="preserve">INDIANS AND TRIBES GENERALLY</w:t>
      </w:r>
    </w:p>
    <w:p>
      <w:pPr>
        <w:jc w:val="both"/>
        <w:spacing w:before="100" w:after="100"/>
        <w:ind w:start="1080" w:hanging="720"/>
      </w:pPr>
      <w:r>
        <w:rPr>
          <w:b/>
        </w:rPr>
        <w:t>§</w:t>
        <w:t>4701</w:t>
        <w:t xml:space="preserve">.  </w:t>
      </w:r>
      <w:r>
        <w:rPr>
          <w:b/>
        </w:rPr>
        <w:t xml:space="preserve">Indian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4702</w:t>
        <w:t xml:space="preserve">.  </w:t>
      </w:r>
      <w:r>
        <w:rPr>
          <w:b/>
        </w:rPr>
        <w:t xml:space="preserve">Department of Indian Affairs; commissioner, qualifications, employment and salary;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340, §1 (RPR). PL 1971, c. 544, §79 (AMD). PL 1975, c. 293, §4 (AMD). PL 1977, c. 97, §1 (AMD). PL 1977, c. 674, §21 (AMD). PL 1979, c. 732, §§16,31 (RP). </w:t>
      </w:r>
    </w:p>
    <w:p>
      <w:pPr>
        <w:jc w:val="both"/>
        <w:spacing w:before="100" w:after="100"/>
        <w:ind w:start="1080" w:hanging="720"/>
      </w:pPr>
      <w:r>
        <w:rPr>
          <w:b/>
        </w:rPr>
        <w:t>§</w:t>
        <w:t>4703</w:t>
        <w:t xml:space="preserve">.  </w:t>
      </w:r>
      <w:r>
        <w:rPr>
          <w:b/>
        </w:rPr>
        <w:t xml:space="preserve">Record of proceedings; account of receipts and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4704</w:t>
        <w:t xml:space="preserve">.  </w:t>
      </w:r>
      <w:r>
        <w:rPr>
          <w:b/>
        </w:rPr>
        <w:t xml:space="preserve">Health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4705</w:t>
        <w:t xml:space="preserve">.  </w:t>
      </w:r>
      <w:r>
        <w:rPr>
          <w:b/>
        </w:rPr>
        <w:t xml:space="preserve">Overseers of the poor and other special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4706</w:t>
        <w:t xml:space="preserve">.  </w:t>
      </w:r>
      <w:r>
        <w:rPr>
          <w:b/>
        </w:rPr>
        <w:t xml:space="preserve">Clerks of tribes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465, §1 (RPR). PL 1979, c. 732, §§16,31 (RP). </w:t>
      </w:r>
    </w:p>
    <w:p>
      <w:pPr>
        <w:jc w:val="both"/>
        <w:spacing w:before="100" w:after="100"/>
        <w:ind w:start="1080" w:hanging="720"/>
      </w:pPr>
      <w:r>
        <w:rPr>
          <w:b/>
        </w:rPr>
        <w:t>§</w:t>
        <w:t>4707</w:t>
        <w:t xml:space="preserve">.  </w:t>
      </w:r>
      <w:r>
        <w:rPr>
          <w:b/>
        </w:rPr>
        <w:t xml:space="preserve">Contracts of Indians for timber and grass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4708</w:t>
        <w:t xml:space="preserve">.  </w:t>
      </w:r>
      <w:r>
        <w:rPr>
          <w:b/>
        </w:rPr>
        <w:t xml:space="preserve">Limitations on leases and contracts made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4709</w:t>
        <w:t xml:space="preserve">.  </w:t>
      </w:r>
      <w:r>
        <w:rPr>
          <w:b/>
        </w:rPr>
        <w:t xml:space="preserve">Actions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4710</w:t>
        <w:t xml:space="preserve">.  </w:t>
      </w:r>
      <w:r>
        <w:rPr>
          <w:b/>
        </w:rPr>
        <w:t xml:space="preserve">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§226 (AMD). PL 1979, c. 732, §§16,31 (RP). </w:t>
      </w:r>
    </w:p>
    <w:p>
      <w:pPr>
        <w:jc w:val="both"/>
        <w:spacing w:before="100" w:after="100"/>
        <w:ind w:start="1080" w:hanging="720"/>
      </w:pPr>
      <w:r>
        <w:rPr>
          <w:b/>
        </w:rPr>
        <w:t>§</w:t>
        <w:t>4711</w:t>
        <w:t xml:space="preserve">.  </w:t>
      </w:r>
      <w:r>
        <w:rPr>
          <w:b/>
        </w:rPr>
        <w:t xml:space="preserve">Bounties on produce;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4712</w:t>
        <w:t xml:space="preserve">.  </w:t>
      </w:r>
      <w:r>
        <w:rPr>
          <w:b/>
        </w:rPr>
        <w:t xml:space="preserve">Account of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4713</w:t>
        <w:t xml:space="preserve">.  </w:t>
      </w:r>
      <w:r>
        <w:rPr>
          <w:b/>
        </w:rPr>
        <w:t xml:space="preserve">Relief of Indians not members of tribes; statements;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§80 (AMD). PL 1975, c. 293, §4 (AMD). PL 1977, c. 97, §2 (RPR). PL 1979, c. 732, §§16,31 (RP). </w:t>
      </w:r>
    </w:p>
    <w:p>
      <w:pPr>
        <w:jc w:val="both"/>
        <w:spacing w:before="100" w:after="100"/>
        <w:ind w:start="1080" w:hanging="720"/>
      </w:pPr>
      <w:r>
        <w:rPr>
          <w:b/>
        </w:rPr>
        <w:t>§</w:t>
        <w:t>4714</w:t>
        <w:t xml:space="preserve">.  </w:t>
      </w:r>
      <w:r>
        <w:rPr>
          <w:b/>
        </w:rPr>
        <w:t xml:space="preserve">Expenditure of tribal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§227 (AMD). PL 1979, c. 732, §§16,31 (RP). </w:t>
      </w:r>
    </w:p>
    <w:p>
      <w:pPr>
        <w:jc w:val="both"/>
        <w:spacing w:before="100" w:after="100"/>
        <w:ind w:start="1080" w:hanging="720"/>
      </w:pPr>
      <w:r>
        <w:rPr>
          <w:b/>
        </w:rPr>
        <w:t>§</w:t>
        <w:t>4715</w:t>
        <w:t xml:space="preserve">.  </w:t>
      </w:r>
      <w:r>
        <w:rPr>
          <w:b/>
        </w:rPr>
        <w:t xml:space="preserve">Posing as Indian in vending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§C6 (RP). </w:t>
      </w:r>
    </w:p>
    <w:p>
      <w:pPr>
        <w:jc w:val="both"/>
        <w:spacing w:before="100" w:after="100"/>
        <w:ind w:start="1080" w:hanging="720"/>
      </w:pPr>
      <w:r>
        <w:rPr>
          <w:b/>
        </w:rPr>
        <w:t>§</w:t>
        <w:t>4716</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§§77-B (AMD). PL 1979, c. 732, §§16,31 (RP). </w:t>
      </w:r>
    </w:p>
    <w:p>
      <w:pPr>
        <w:jc w:val="both"/>
        <w:spacing w:before="100" w:after="100"/>
        <w:ind w:start="1080" w:hanging="720"/>
      </w:pPr>
      <w:r>
        <w:rPr>
          <w:b/>
        </w:rPr>
        <w:t>§</w:t>
        <w:t>4717</w:t>
        <w:t xml:space="preserve">.  </w:t>
      </w:r>
      <w:r>
        <w:rPr>
          <w:b/>
        </w:rPr>
        <w:t xml:space="preserve">Adoption of ordinances by Penobscot Tribe and Passamaquoddy Tribe of Indians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§41 (NEW). PL 1971, c. 544, §81 (AMD). PL 1977, c. 694, §370 (AMD). PL 1979, c. 127, §150 (AMD). PL 1979, c. 732, §§16,31 (RP). </w:t>
      </w:r>
    </w:p>
    <w:p>
      <w:pPr>
        <w:jc w:val="both"/>
        <w:spacing w:before="100" w:after="100"/>
        <w:ind w:start="1080" w:hanging="720"/>
      </w:pPr>
      <w:r>
        <w:rPr>
          <w:b/>
        </w:rPr>
        <w:t>§</w:t>
        <w:t>4718</w:t>
        <w:t xml:space="preserve">.  </w:t>
      </w:r>
      <w:r>
        <w:rPr>
          <w:b/>
        </w:rPr>
        <w:t xml:space="preserve">Registration and licensing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95, §1 (NEW). PL 1979, c. 732, §§16,31 (RP). </w:t>
      </w:r>
    </w:p>
    <w:p>
      <w:pPr>
        <w:jc w:val="both"/>
        <w:spacing w:before="100" w:after="100"/>
        <w:ind w:start="1080" w:hanging="720"/>
      </w:pPr>
      <w:r>
        <w:rPr>
          <w:b/>
        </w:rPr>
        <w:t>§</w:t>
        <w:t>4719</w:t>
        <w:t xml:space="preserve">.  </w:t>
      </w:r>
      <w:r>
        <w:rPr>
          <w:b/>
        </w:rPr>
        <w:t xml:space="preserve">School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353 (NEW). PL 1973, c. 571, §§53-C (NEW). PL 1973, c. 783, §43 (AMD). PL 1973, c. 788, §95 (RP). PL 1979, c. 732, §§16,31 (RP). </w:t>
      </w:r>
    </w:p>
    <w:p>
      <w:pPr>
        <w:jc w:val="both"/>
        <w:spacing w:before="100" w:after="100"/>
        <w:ind w:start="1080" w:hanging="720"/>
      </w:pPr>
      <w:r>
        <w:rPr>
          <w:b/>
        </w:rPr>
        <w:t>§</w:t>
        <w:t>4720</w:t>
        <w:t xml:space="preserve">.  </w:t>
      </w:r>
      <w:r>
        <w:rPr>
          <w:b/>
        </w:rPr>
        <w:t xml:space="preserve">Indian bones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§96 (NEW). PL 1993, c. 738, §C6 (RP). </w:t>
      </w:r>
    </w:p>
    <w:p>
      <w:pPr>
        <w:jc w:val="both"/>
        <w:spacing w:before="100" w:after="100"/>
        <w:ind w:start="1080" w:hanging="720"/>
      </w:pPr>
      <w:r>
        <w:rPr>
          <w:b/>
        </w:rPr>
        <w:t>§</w:t>
        <w:t>4721</w:t>
        <w:t xml:space="preserve">.  </w:t>
      </w:r>
      <w:r>
        <w:rPr>
          <w:b/>
        </w:rPr>
        <w:t xml:space="preserve">Baptismal records in lieu of birth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740, §1 (NEW). PL 1993, c. 738, §C6 (RP). </w:t>
      </w:r>
    </w:p>
    <w:p>
      <w:pPr>
        <w:jc w:val="both"/>
        <w:spacing w:before="100" w:after="100"/>
        <w:ind w:start="1080" w:hanging="720"/>
      </w:pPr>
      <w:r>
        <w:rPr>
          <w:b/>
        </w:rPr>
        <w:t>§</w:t>
        <w:t>4722</w:t>
        <w:t xml:space="preserve">.  </w:t>
      </w:r>
      <w:r>
        <w:rPr>
          <w:b/>
        </w:rPr>
        <w:t xml:space="preserve">Tribal relief of the poor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1979, c. 732, §§16,31 (RP). </w:t>
      </w:r>
    </w:p>
    <w:p>
      <w:pPr>
        <w:jc w:val="both"/>
        <w:spacing w:before="100" w:after="100"/>
        <w:ind w:start="1080" w:hanging="720"/>
      </w:pPr>
      <w:r>
        <w:rPr>
          <w:b/>
        </w:rPr>
        <w:t>§</w:t>
        <w:t>4723</w:t>
        <w:t xml:space="preserve">.  </w:t>
      </w:r>
      <w:r>
        <w:rPr>
          <w:b/>
        </w:rPr>
        <w:t xml:space="preserve">Program for relief; rule 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1979, c. 732, §§16,31 (RP). </w:t>
      </w:r>
    </w:p>
    <w:p>
      <w:pPr>
        <w:jc w:val="both"/>
        <w:spacing w:before="100" w:after="100"/>
        <w:ind w:start="1080" w:hanging="720"/>
      </w:pPr>
      <w:r>
        <w:rPr>
          <w:b/>
        </w:rPr>
        <w:t>§</w:t>
        <w:t>4724</w:t>
        <w:t xml:space="preserve">.  </w:t>
      </w:r>
      <w:r>
        <w:rPr>
          <w:b/>
        </w:rPr>
        <w:t xml:space="preserve">Superior Court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1977, c. 694, §371 (AMD). PL 1979, c. 732, §§16,31 (RP). </w:t>
      </w:r>
    </w:p>
    <w:p>
      <w:pPr>
        <w:jc w:val="both"/>
        <w:spacing w:before="100" w:after="100"/>
        <w:ind w:start="1080" w:hanging="720"/>
      </w:pPr>
      <w:r>
        <w:rPr>
          <w:b/>
        </w:rPr>
        <w:t>§</w:t>
        <w:t>4725</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1351. INDIANS AND TRIBES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1351. INDIANS AND TRIBES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1351. INDIANS AND TRIBES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