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License for separate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License for separate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§1140. LICENSE FOR SEPARATE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