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3092</w:t>
        <w:t xml:space="preserve">.  </w:t>
      </w:r>
      <w:r>
        <w:rPr>
          <w:b/>
        </w:rPr>
        <w:t xml:space="preserve">Subsidy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550, §2 (NEW). MRSA T. 22 §2501, sub22, ¶A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§3092. Subsidy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§3092. Subsidy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§3092. SUBSIDY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