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4-A</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7, §2 (NEW). PL 1987, c. 402, §A1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84-A.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4-A.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84-A.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