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7223</w:t>
        <w:t xml:space="preserve">.  </w:t>
      </w:r>
      <w:r>
        <w:rPr>
          <w:b/>
        </w:rPr>
        <w:t xml:space="preserve">Office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735, §38 (NEW). PL 1989, c. 790, §5 (AMD). PL 1989, c. 934, §B3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§7223. Office established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§7223. Office established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§7223. OFFICE ESTABLISHED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