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Information broch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8, §2 (NEW). PL 2005, c. 53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6. Information broch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Information broch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6. INFORMATION BROCH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