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1904</w:t>
        <w:t xml:space="preserve">.  </w:t>
      </w:r>
      <w:r>
        <w:rPr>
          <w:b/>
        </w:rPr>
        <w:t xml:space="preserve">Travel Information Advisory Council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494, §1 (NEW). PL 1981, c. 318, §1 (RPR). PL 1981, c. 576, §2 (AMD). PL 1983, c. 812, §§140,141 (AMD). PL 1989, c. 503, §B99 (AMD). PL 1989, c. 735, §§1,2 (AMD). PL 1991, c. 548, §B2 (AMD). PL 1999, c. 152, §F1 (AMD). PL 2011, c. 344, §26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§1904. Travel Information Advisory Council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§1904. Travel Information Advisory Council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§1904. TRAVEL INFORMATION ADVISORY COUNCIL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