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2757</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24-A, SECTION 2756)</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An insurer that issues individual health insurance policies and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§2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health insurance policies and contracts that do not require the selection of a primary care provider, an insurer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§2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§32 (RAL). PL 2021, c. 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§2757.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§2757.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§2757. COVERAGE FOR SERVICES OF CERTIFIED NURSE PRACTITIONERS; CERTIFIED MIDWIVES; CERTIFIED NURSE MIDWIVES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