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2812</w:t>
        <w:t xml:space="preserve">.  </w:t>
      </w:r>
      <w:r>
        <w:rPr>
          <w:b/>
        </w:rPr>
        <w:t xml:space="preserve">Readjustment of premium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§52 (AMD). PL 1991, c. 200,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§2812. Readjustment of premium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§2812. Readjustment of premium 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§2812. READJUSTMENT OF PREMIUM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