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Prohibited acts</w:t>
      </w:r>
    </w:p>
    <w:p>
      <w:pPr>
        <w:jc w:val="both"/>
        <w:spacing w:before="100" w:after="100"/>
        <w:ind w:start="360"/>
        <w:ind w:firstLine="360"/>
      </w:pPr>
      <w:r>
        <w:rPr/>
      </w:r>
      <w:r>
        <w:rPr/>
      </w:r>
      <w:r>
        <w:t xml:space="preserve">An employee or representative of a travel retailer who is not licensed as an insurance producer may not:</w:t>
      </w:r>
      <w:r>
        <w:t xml:space="preserve">  </w:t>
      </w:r>
      <w:r xmlns:wp="http://schemas.openxmlformats.org/drawingml/2010/wordprocessingDrawing" xmlns:w15="http://schemas.microsoft.com/office/word/2012/wordml">
        <w:rPr>
          <w:rFonts w:ascii="Arial" w:hAnsi="Arial" w:cs="Arial"/>
          <w:sz w:val="22"/>
          <w:szCs w:val="22"/>
        </w:rPr>
        <w:t xml:space="preserve">[PL 2015, c. 133, §4 (NEW).]</w:t>
      </w:r>
    </w:p>
    <w:p>
      <w:pPr>
        <w:jc w:val="both"/>
        <w:spacing w:before="100" w:after="0"/>
        <w:ind w:start="360"/>
        <w:ind w:firstLine="360"/>
      </w:pPr>
      <w:r>
        <w:rPr>
          <w:b/>
        </w:rPr>
        <w:t>1</w:t>
        <w:t xml:space="preserve">.  </w:t>
      </w:r>
      <w:r>
        <w:rPr>
          <w:b/>
        </w:rPr>
        <w:t xml:space="preserve">Technical terms.</w:t>
        <w:t xml:space="preserve"> </w:t>
      </w:r>
      <w:r>
        <w:t xml:space="preserve"> </w:t>
      </w:r>
      <w:r>
        <w:t xml:space="preserve">Evaluate or interpret the technical terms, benefits and conditions of the offered travel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2</w:t>
        <w:t xml:space="preserve">.  </w:t>
      </w:r>
      <w:r>
        <w:rPr>
          <w:b/>
        </w:rPr>
        <w:t xml:space="preserve">Advice.</w:t>
        <w:t xml:space="preserve"> </w:t>
      </w:r>
      <w:r>
        <w:t xml:space="preserve"> </w:t>
      </w:r>
      <w:r>
        <w:t xml:space="preserve">Evaluate or provide advice concerning a prospective purchaser's existing insurance coverage;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w:pPr>
        <w:jc w:val="both"/>
        <w:spacing w:before="100" w:after="0"/>
        <w:ind w:start="360"/>
        <w:ind w:firstLine="360"/>
      </w:pPr>
      <w:r>
        <w:rPr>
          <w:b/>
        </w:rPr>
        <w:t>3</w:t>
        <w:t xml:space="preserve">.  </w:t>
      </w:r>
      <w:r>
        <w:rPr>
          <w:b/>
        </w:rPr>
        <w:t xml:space="preserve">Purport to be licensed.</w:t>
        <w:t xml:space="preserve"> </w:t>
      </w:r>
      <w:r>
        <w:t xml:space="preserve"> </w:t>
      </w:r>
      <w:r>
        <w:t xml:space="preserve">Purport to be a licensed insurer, licensed producer or insurance expert or represent that the travel retailer is so licensed or has insurance expertise.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§7055.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§7055.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